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34D5" w:rsidRPr="00CD0CDD" w:rsidRDefault="00AB34D5" w:rsidP="005C0FAC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r w:rsidRPr="00CD0CDD">
        <w:rPr>
          <w:rFonts w:ascii="Tahoma" w:hAnsi="Tahoma" w:cs="Tahoma"/>
          <w:sz w:val="20"/>
          <w:szCs w:val="20"/>
        </w:rPr>
        <w:t>Приложение 1 к закупочной документации</w:t>
      </w:r>
    </w:p>
    <w:p w:rsidR="00AB34D5" w:rsidRPr="00CD0CDD" w:rsidRDefault="00AB34D5" w:rsidP="005C0FAC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</w:p>
    <w:p w:rsidR="00AB34D5" w:rsidRPr="00CD0CDD" w:rsidRDefault="00AB34D5" w:rsidP="005C0FAC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CD0CDD">
        <w:rPr>
          <w:rFonts w:ascii="Tahoma" w:hAnsi="Tahoma" w:cs="Tahoma"/>
          <w:b/>
          <w:sz w:val="20"/>
          <w:szCs w:val="20"/>
        </w:rPr>
        <w:t>Техническое задание</w:t>
      </w:r>
    </w:p>
    <w:p w:rsidR="000E57AB" w:rsidRPr="00CD0CDD" w:rsidRDefault="000E57AB" w:rsidP="005C0FAC">
      <w:pPr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p w:rsidR="005C0FAC" w:rsidRPr="00CD0CDD" w:rsidRDefault="005C0FAC" w:rsidP="005C0FAC">
      <w:pPr>
        <w:spacing w:after="0" w:line="240" w:lineRule="auto"/>
        <w:ind w:firstLine="567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0E57AB" w:rsidRPr="00CD0CDD" w:rsidRDefault="000E57AB" w:rsidP="000E57AB">
      <w:pPr>
        <w:tabs>
          <w:tab w:val="left" w:pos="1276"/>
        </w:tabs>
        <w:spacing w:after="0" w:line="240" w:lineRule="auto"/>
        <w:ind w:left="851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CD0CDD">
        <w:rPr>
          <w:rFonts w:ascii="Tahoma" w:eastAsiaTheme="minorEastAsia" w:hAnsi="Tahoma" w:cs="Tahoma"/>
          <w:b/>
          <w:sz w:val="20"/>
          <w:szCs w:val="20"/>
          <w:lang w:eastAsia="ru-RU"/>
        </w:rPr>
        <w:t>Наименование оказываемых услуг</w:t>
      </w:r>
      <w:r w:rsidR="00F01F5F" w:rsidRPr="00CD0CDD">
        <w:rPr>
          <w:rFonts w:ascii="Tahoma" w:eastAsiaTheme="minorEastAsia" w:hAnsi="Tahoma" w:cs="Tahoma"/>
          <w:b/>
          <w:sz w:val="20"/>
          <w:szCs w:val="20"/>
          <w:lang w:eastAsia="ru-RU"/>
        </w:rPr>
        <w:t>:</w:t>
      </w:r>
    </w:p>
    <w:p w:rsidR="00F01F5F" w:rsidRPr="00CD0CDD" w:rsidRDefault="000E57AB" w:rsidP="000E57AB">
      <w:pPr>
        <w:tabs>
          <w:tab w:val="left" w:pos="1276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CD0CDD">
        <w:rPr>
          <w:rFonts w:ascii="Tahoma" w:hAnsi="Tahoma" w:cs="Tahoma"/>
          <w:sz w:val="20"/>
          <w:szCs w:val="20"/>
        </w:rPr>
        <w:t xml:space="preserve">услуги по адаптации и сопровождению </w:t>
      </w:r>
      <w:r w:rsidR="00F01F5F" w:rsidRPr="00CD0CDD">
        <w:rPr>
          <w:rFonts w:ascii="Tahoma" w:eastAsiaTheme="minorEastAsia" w:hAnsi="Tahoma" w:cs="Tahoma"/>
          <w:sz w:val="20"/>
          <w:szCs w:val="20"/>
          <w:lang w:eastAsia="ru-RU"/>
        </w:rPr>
        <w:t xml:space="preserve">экземпляров Систем Консультант Плюс Серии </w:t>
      </w:r>
      <w:r w:rsidR="00F01F5F" w:rsidRPr="00CD0CDD">
        <w:rPr>
          <w:rFonts w:ascii="Tahoma" w:eastAsiaTheme="minorEastAsia" w:hAnsi="Tahoma" w:cs="Tahoma"/>
          <w:sz w:val="20"/>
          <w:szCs w:val="20"/>
          <w:lang w:val="en-US" w:eastAsia="ru-RU"/>
        </w:rPr>
        <w:t>VIP</w:t>
      </w:r>
      <w:r w:rsidR="00F01F5F" w:rsidRPr="00CD0CDD">
        <w:rPr>
          <w:rFonts w:ascii="Tahoma" w:eastAsiaTheme="minorEastAsia" w:hAnsi="Tahoma" w:cs="Tahoma"/>
          <w:sz w:val="20"/>
          <w:szCs w:val="20"/>
          <w:lang w:eastAsia="ru-RU"/>
        </w:rPr>
        <w:t>.</w:t>
      </w:r>
    </w:p>
    <w:p w:rsidR="00F01F5F" w:rsidRPr="00CD0CDD" w:rsidRDefault="00F01F5F" w:rsidP="005C0FAC">
      <w:pPr>
        <w:tabs>
          <w:tab w:val="left" w:pos="1276"/>
        </w:tabs>
        <w:spacing w:after="0" w:line="240" w:lineRule="auto"/>
        <w:ind w:firstLine="851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0E57AB" w:rsidRPr="00CD0CDD" w:rsidRDefault="000E57AB" w:rsidP="000E57AB">
      <w:pPr>
        <w:tabs>
          <w:tab w:val="left" w:pos="1276"/>
        </w:tabs>
        <w:spacing w:after="0" w:line="240" w:lineRule="auto"/>
        <w:ind w:left="851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CD0CDD">
        <w:rPr>
          <w:rFonts w:ascii="Tahoma" w:hAnsi="Tahoma" w:cs="Tahoma"/>
          <w:b/>
          <w:bCs/>
          <w:sz w:val="20"/>
          <w:szCs w:val="20"/>
        </w:rPr>
        <w:t>Исполнитель оказывает услуги, предусмотренные Техническим заданием, в период</w:t>
      </w:r>
      <w:r w:rsidRPr="00CD0CDD">
        <w:rPr>
          <w:rFonts w:ascii="Tahoma" w:eastAsiaTheme="minorEastAsia" w:hAnsi="Tahoma" w:cs="Tahoma"/>
          <w:sz w:val="20"/>
          <w:szCs w:val="20"/>
          <w:lang w:eastAsia="ru-RU"/>
        </w:rPr>
        <w:t>:</w:t>
      </w:r>
    </w:p>
    <w:p w:rsidR="00F01F5F" w:rsidRPr="00CD0CDD" w:rsidRDefault="00AD62F2" w:rsidP="000E57AB">
      <w:pPr>
        <w:tabs>
          <w:tab w:val="left" w:pos="1276"/>
        </w:tabs>
        <w:spacing w:after="0" w:line="240" w:lineRule="auto"/>
        <w:ind w:left="851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CD0CDD">
        <w:rPr>
          <w:rFonts w:ascii="Tahoma" w:eastAsiaTheme="minorEastAsia" w:hAnsi="Tahoma" w:cs="Tahoma"/>
          <w:sz w:val="20"/>
          <w:szCs w:val="20"/>
          <w:lang w:eastAsia="ru-RU"/>
        </w:rPr>
        <w:t>с 01 январь 2024 г. по 31 декабря 2024</w:t>
      </w:r>
      <w:r w:rsidR="00F01F5F" w:rsidRPr="00CD0CDD">
        <w:rPr>
          <w:rFonts w:ascii="Tahoma" w:eastAsiaTheme="minorEastAsia" w:hAnsi="Tahoma" w:cs="Tahoma"/>
          <w:sz w:val="20"/>
          <w:szCs w:val="20"/>
          <w:lang w:eastAsia="ru-RU"/>
        </w:rPr>
        <w:t> г.</w:t>
      </w:r>
    </w:p>
    <w:p w:rsidR="00F01F5F" w:rsidRPr="00CD0CDD" w:rsidRDefault="00F01F5F" w:rsidP="005C0FAC">
      <w:pPr>
        <w:tabs>
          <w:tab w:val="left" w:pos="1276"/>
        </w:tabs>
        <w:spacing w:after="0" w:line="240" w:lineRule="auto"/>
        <w:ind w:firstLine="851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0E57AB" w:rsidRPr="00CD0CDD" w:rsidRDefault="000E57AB" w:rsidP="000E57AB">
      <w:pPr>
        <w:keepNext/>
        <w:autoSpaceDE w:val="0"/>
        <w:autoSpaceDN w:val="0"/>
        <w:adjustRightInd w:val="0"/>
        <w:ind w:firstLine="708"/>
        <w:contextualSpacing/>
        <w:rPr>
          <w:rFonts w:ascii="Tahoma" w:hAnsi="Tahoma" w:cs="Tahoma"/>
          <w:b/>
          <w:bCs/>
          <w:sz w:val="20"/>
          <w:szCs w:val="20"/>
        </w:rPr>
      </w:pPr>
      <w:r w:rsidRPr="00CD0CDD">
        <w:rPr>
          <w:rFonts w:ascii="Tahoma" w:hAnsi="Tahoma" w:cs="Tahoma"/>
          <w:b/>
          <w:bCs/>
          <w:sz w:val="20"/>
          <w:szCs w:val="20"/>
        </w:rPr>
        <w:t>Перечень экземпляров Систем, в отношении которых оказываются услуги:</w:t>
      </w:r>
    </w:p>
    <w:p w:rsidR="000E57AB" w:rsidRPr="00CD0CDD" w:rsidRDefault="000E57AB" w:rsidP="000E57AB">
      <w:pPr>
        <w:keepNext/>
        <w:autoSpaceDE w:val="0"/>
        <w:autoSpaceDN w:val="0"/>
        <w:adjustRightInd w:val="0"/>
        <w:ind w:firstLine="540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  <w:r w:rsidRPr="00CD0CDD">
        <w:rPr>
          <w:rFonts w:ascii="Tahoma" w:hAnsi="Tahoma" w:cs="Tahoma"/>
          <w:b/>
          <w:bCs/>
          <w:sz w:val="20"/>
          <w:szCs w:val="20"/>
        </w:rPr>
        <w:t>Таблица 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"/>
        <w:gridCol w:w="3325"/>
        <w:gridCol w:w="1589"/>
        <w:gridCol w:w="2024"/>
        <w:gridCol w:w="1885"/>
      </w:tblGrid>
      <w:tr w:rsidR="000E57AB" w:rsidRPr="00CD0CDD" w:rsidTr="000E57AB">
        <w:trPr>
          <w:trHeight w:val="227"/>
        </w:trPr>
        <w:tc>
          <w:tcPr>
            <w:tcW w:w="640" w:type="dxa"/>
            <w:shd w:val="clear" w:color="auto" w:fill="auto"/>
            <w:vAlign w:val="center"/>
          </w:tcPr>
          <w:p w:rsidR="000E57AB" w:rsidRPr="00CD0CDD" w:rsidRDefault="000E57AB" w:rsidP="0004496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CD0CDD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325" w:type="dxa"/>
            <w:shd w:val="clear" w:color="auto" w:fill="auto"/>
            <w:vAlign w:val="center"/>
          </w:tcPr>
          <w:p w:rsidR="000E57AB" w:rsidRPr="00CD0CDD" w:rsidRDefault="000E57AB" w:rsidP="0004496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CD0CDD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Название экземпляра Системы</w:t>
            </w:r>
          </w:p>
        </w:tc>
        <w:tc>
          <w:tcPr>
            <w:tcW w:w="1589" w:type="dxa"/>
            <w:vAlign w:val="center"/>
          </w:tcPr>
          <w:p w:rsidR="000E57AB" w:rsidRPr="00CD0CDD" w:rsidRDefault="000E57AB" w:rsidP="0004496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CD0CDD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Количество экземпляров</w:t>
            </w:r>
          </w:p>
        </w:tc>
        <w:tc>
          <w:tcPr>
            <w:tcW w:w="2024" w:type="dxa"/>
            <w:shd w:val="clear" w:color="auto" w:fill="auto"/>
            <w:vAlign w:val="center"/>
          </w:tcPr>
          <w:p w:rsidR="000E57AB" w:rsidRPr="00CD0CDD" w:rsidRDefault="000E57AB" w:rsidP="0004496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CD0CDD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Число ОД (ОД - одновременный доступ)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0E57AB" w:rsidRPr="00CD0CDD" w:rsidRDefault="000E57AB" w:rsidP="0004496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CD0CDD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Место оказания услуг (адрес Заказчика)</w:t>
            </w:r>
          </w:p>
        </w:tc>
      </w:tr>
      <w:tr w:rsidR="000E57AB" w:rsidRPr="00CD0CDD" w:rsidTr="000E57AB">
        <w:trPr>
          <w:trHeight w:val="227"/>
        </w:trPr>
        <w:tc>
          <w:tcPr>
            <w:tcW w:w="640" w:type="dxa"/>
            <w:shd w:val="clear" w:color="auto" w:fill="auto"/>
            <w:vAlign w:val="center"/>
          </w:tcPr>
          <w:p w:rsidR="000E57AB" w:rsidRPr="00CD0CDD" w:rsidRDefault="000E57AB" w:rsidP="0004496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CD0CDD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325" w:type="dxa"/>
            <w:shd w:val="clear" w:color="auto" w:fill="auto"/>
            <w:vAlign w:val="center"/>
          </w:tcPr>
          <w:p w:rsidR="000E57AB" w:rsidRPr="00CD0CDD" w:rsidRDefault="000E57AB" w:rsidP="0004496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CD0CDD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89" w:type="dxa"/>
          </w:tcPr>
          <w:p w:rsidR="000E57AB" w:rsidRPr="00CD0CDD" w:rsidRDefault="000E57AB" w:rsidP="0004496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CD0CDD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024" w:type="dxa"/>
            <w:shd w:val="clear" w:color="auto" w:fill="auto"/>
            <w:vAlign w:val="center"/>
          </w:tcPr>
          <w:p w:rsidR="000E57AB" w:rsidRPr="00CD0CDD" w:rsidRDefault="000E57AB" w:rsidP="0004496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CD0CDD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0E57AB" w:rsidRPr="00CD0CDD" w:rsidRDefault="000E57AB" w:rsidP="0004496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CD0CDD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5</w:t>
            </w:r>
          </w:p>
        </w:tc>
      </w:tr>
      <w:tr w:rsidR="004C6C2B" w:rsidRPr="00CD0CDD" w:rsidTr="000E57AB">
        <w:trPr>
          <w:trHeight w:val="227"/>
        </w:trPr>
        <w:tc>
          <w:tcPr>
            <w:tcW w:w="640" w:type="dxa"/>
            <w:shd w:val="clear" w:color="auto" w:fill="auto"/>
            <w:vAlign w:val="center"/>
          </w:tcPr>
          <w:p w:rsidR="004C6C2B" w:rsidRPr="00CD0CDD" w:rsidRDefault="004C6C2B" w:rsidP="0004496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CD0CDD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</w:tc>
        <w:tc>
          <w:tcPr>
            <w:tcW w:w="6938" w:type="dxa"/>
            <w:gridSpan w:val="3"/>
          </w:tcPr>
          <w:p w:rsidR="004C6C2B" w:rsidRPr="00CD0CDD" w:rsidRDefault="004C6C2B" w:rsidP="004C6C2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CD0CDD">
              <w:rPr>
                <w:rFonts w:ascii="Tahoma" w:eastAsia="Calibri" w:hAnsi="Tahoma" w:cs="Tahoma"/>
                <w:sz w:val="20"/>
                <w:szCs w:val="20"/>
              </w:rPr>
              <w:t>Экземпляр(ы) Системы, установленный(ые) у Заказчика</w:t>
            </w:r>
          </w:p>
        </w:tc>
        <w:tc>
          <w:tcPr>
            <w:tcW w:w="1885" w:type="dxa"/>
            <w:vMerge w:val="restart"/>
            <w:shd w:val="clear" w:color="auto" w:fill="auto"/>
            <w:vAlign w:val="center"/>
          </w:tcPr>
          <w:p w:rsidR="004C6C2B" w:rsidRPr="00CD0CDD" w:rsidRDefault="004C6C2B" w:rsidP="004C6C2B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CD0CDD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Удмуртская Республика, г. Ижевск, ул. Орджоникидзе, дом № 52а, корпус дом № 52а.</w:t>
            </w:r>
          </w:p>
          <w:p w:rsidR="004C6C2B" w:rsidRPr="00CD0CDD" w:rsidRDefault="004C6C2B" w:rsidP="0004496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4C6C2B" w:rsidRPr="00CD0CDD" w:rsidTr="008C488D">
        <w:trPr>
          <w:trHeight w:val="227"/>
        </w:trPr>
        <w:tc>
          <w:tcPr>
            <w:tcW w:w="640" w:type="dxa"/>
            <w:shd w:val="clear" w:color="auto" w:fill="auto"/>
            <w:vAlign w:val="center"/>
          </w:tcPr>
          <w:p w:rsidR="004C6C2B" w:rsidRPr="00CD0CDD" w:rsidRDefault="004C6C2B" w:rsidP="0004496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CD0CDD">
              <w:rPr>
                <w:rFonts w:ascii="Tahoma" w:eastAsia="Calibri" w:hAnsi="Tahoma" w:cs="Tahoma"/>
                <w:sz w:val="20"/>
                <w:szCs w:val="20"/>
              </w:rPr>
              <w:t>1.1</w:t>
            </w:r>
          </w:p>
        </w:tc>
        <w:tc>
          <w:tcPr>
            <w:tcW w:w="3325" w:type="dxa"/>
            <w:shd w:val="clear" w:color="auto" w:fill="auto"/>
          </w:tcPr>
          <w:p w:rsidR="004C6C2B" w:rsidRPr="00CD0CDD" w:rsidRDefault="004C6C2B" w:rsidP="0004496F">
            <w:pPr>
              <w:contextualSpacing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D0CDD">
              <w:rPr>
                <w:rFonts w:ascii="Tahoma" w:hAnsi="Tahoma" w:cs="Tahoma"/>
                <w:sz w:val="20"/>
                <w:szCs w:val="20"/>
              </w:rPr>
              <w:t>СПС Консультант Юрист: Версия Проф</w:t>
            </w:r>
          </w:p>
        </w:tc>
        <w:tc>
          <w:tcPr>
            <w:tcW w:w="1589" w:type="dxa"/>
            <w:vAlign w:val="center"/>
          </w:tcPr>
          <w:p w:rsidR="004C6C2B" w:rsidRPr="00CD0CDD" w:rsidRDefault="004C6C2B" w:rsidP="0004496F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ahoma" w:eastAsiaTheme="minorEastAsia" w:hAnsi="Tahoma" w:cs="Tahoma"/>
                <w:kern w:val="3"/>
                <w:sz w:val="20"/>
                <w:szCs w:val="20"/>
                <w:lang w:eastAsia="zh-CN"/>
              </w:rPr>
            </w:pPr>
            <w:r w:rsidRPr="00CD0CDD">
              <w:rPr>
                <w:rFonts w:ascii="Tahoma" w:eastAsiaTheme="minorEastAsia" w:hAnsi="Tahoma" w:cs="Tahoma"/>
                <w:kern w:val="3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2024" w:type="dxa"/>
            <w:shd w:val="clear" w:color="auto" w:fill="auto"/>
            <w:vAlign w:val="center"/>
          </w:tcPr>
          <w:p w:rsidR="004C6C2B" w:rsidRPr="00CD0CDD" w:rsidRDefault="004C6C2B" w:rsidP="0004496F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ahoma" w:eastAsiaTheme="minorEastAsia" w:hAnsi="Tahoma" w:cs="Tahoma"/>
                <w:kern w:val="3"/>
                <w:sz w:val="20"/>
                <w:szCs w:val="20"/>
                <w:lang w:eastAsia="zh-CN"/>
              </w:rPr>
            </w:pPr>
            <w:r w:rsidRPr="00CD0CDD">
              <w:rPr>
                <w:rFonts w:ascii="Tahoma" w:eastAsiaTheme="minorEastAsia" w:hAnsi="Tahoma" w:cs="Tahoma"/>
                <w:kern w:val="3"/>
                <w:sz w:val="20"/>
                <w:szCs w:val="20"/>
                <w:lang w:eastAsia="zh-CN"/>
              </w:rPr>
              <w:t>50</w:t>
            </w:r>
          </w:p>
        </w:tc>
        <w:tc>
          <w:tcPr>
            <w:tcW w:w="1885" w:type="dxa"/>
            <w:vMerge/>
            <w:shd w:val="clear" w:color="auto" w:fill="auto"/>
          </w:tcPr>
          <w:p w:rsidR="004C6C2B" w:rsidRPr="00CD0CDD" w:rsidRDefault="004C6C2B" w:rsidP="0004496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4C6C2B" w:rsidRPr="00CD0CDD" w:rsidTr="008C488D">
        <w:trPr>
          <w:trHeight w:val="227"/>
        </w:trPr>
        <w:tc>
          <w:tcPr>
            <w:tcW w:w="640" w:type="dxa"/>
            <w:shd w:val="clear" w:color="auto" w:fill="auto"/>
            <w:vAlign w:val="center"/>
          </w:tcPr>
          <w:p w:rsidR="004C6C2B" w:rsidRPr="00CD0CDD" w:rsidRDefault="004C6C2B" w:rsidP="0004496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CD0CDD">
              <w:rPr>
                <w:rFonts w:ascii="Tahoma" w:eastAsia="Calibri" w:hAnsi="Tahoma" w:cs="Tahoma"/>
                <w:sz w:val="20"/>
                <w:szCs w:val="20"/>
              </w:rPr>
              <w:t>1.2</w:t>
            </w:r>
          </w:p>
        </w:tc>
        <w:tc>
          <w:tcPr>
            <w:tcW w:w="3325" w:type="dxa"/>
            <w:shd w:val="clear" w:color="auto" w:fill="auto"/>
          </w:tcPr>
          <w:p w:rsidR="004C6C2B" w:rsidRPr="00CD0CDD" w:rsidRDefault="004C6C2B" w:rsidP="0004496F">
            <w:pPr>
              <w:contextualSpacing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D0CDD">
              <w:rPr>
                <w:rFonts w:ascii="Tahoma" w:hAnsi="Tahoma" w:cs="Tahoma"/>
                <w:sz w:val="20"/>
                <w:szCs w:val="20"/>
              </w:rPr>
              <w:t>CC КонсультантАрбитраж: Арбитражные суды всех округов</w:t>
            </w:r>
          </w:p>
        </w:tc>
        <w:tc>
          <w:tcPr>
            <w:tcW w:w="1589" w:type="dxa"/>
            <w:vAlign w:val="center"/>
          </w:tcPr>
          <w:p w:rsidR="004C6C2B" w:rsidRPr="00CD0CDD" w:rsidRDefault="004C6C2B" w:rsidP="0004496F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ahoma" w:eastAsiaTheme="minorEastAsia" w:hAnsi="Tahoma" w:cs="Tahoma"/>
                <w:kern w:val="3"/>
                <w:sz w:val="20"/>
                <w:szCs w:val="20"/>
                <w:lang w:eastAsia="zh-CN"/>
              </w:rPr>
            </w:pPr>
            <w:r w:rsidRPr="00CD0CDD">
              <w:rPr>
                <w:rFonts w:ascii="Tahoma" w:eastAsiaTheme="minorEastAsia" w:hAnsi="Tahoma" w:cs="Tahoma"/>
                <w:kern w:val="3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2024" w:type="dxa"/>
            <w:shd w:val="clear" w:color="auto" w:fill="auto"/>
            <w:vAlign w:val="center"/>
          </w:tcPr>
          <w:p w:rsidR="004C6C2B" w:rsidRPr="00CD0CDD" w:rsidRDefault="004C6C2B" w:rsidP="0004496F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ahoma" w:eastAsiaTheme="minorEastAsia" w:hAnsi="Tahoma" w:cs="Tahoma"/>
                <w:kern w:val="3"/>
                <w:sz w:val="20"/>
                <w:szCs w:val="20"/>
                <w:lang w:eastAsia="zh-CN"/>
              </w:rPr>
            </w:pPr>
            <w:r w:rsidRPr="00CD0CDD">
              <w:rPr>
                <w:rFonts w:ascii="Tahoma" w:eastAsiaTheme="minorEastAsia" w:hAnsi="Tahoma" w:cs="Tahoma"/>
                <w:kern w:val="3"/>
                <w:sz w:val="20"/>
                <w:szCs w:val="20"/>
                <w:lang w:eastAsia="zh-CN"/>
              </w:rPr>
              <w:t>50</w:t>
            </w:r>
          </w:p>
        </w:tc>
        <w:tc>
          <w:tcPr>
            <w:tcW w:w="1885" w:type="dxa"/>
            <w:vMerge/>
            <w:shd w:val="clear" w:color="auto" w:fill="auto"/>
          </w:tcPr>
          <w:p w:rsidR="004C6C2B" w:rsidRPr="00CD0CDD" w:rsidRDefault="004C6C2B" w:rsidP="0004496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4C6C2B" w:rsidRPr="00CD0CDD" w:rsidTr="00557546">
        <w:trPr>
          <w:trHeight w:val="227"/>
        </w:trPr>
        <w:tc>
          <w:tcPr>
            <w:tcW w:w="640" w:type="dxa"/>
            <w:shd w:val="clear" w:color="auto" w:fill="auto"/>
            <w:vAlign w:val="center"/>
          </w:tcPr>
          <w:p w:rsidR="004C6C2B" w:rsidRPr="00CD0CDD" w:rsidRDefault="004C6C2B" w:rsidP="0004496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CD0CDD">
              <w:rPr>
                <w:rFonts w:ascii="Tahoma" w:eastAsia="Calibri" w:hAnsi="Tahoma" w:cs="Tahoma"/>
                <w:sz w:val="20"/>
                <w:szCs w:val="20"/>
              </w:rPr>
              <w:t>1.3</w:t>
            </w:r>
          </w:p>
        </w:tc>
        <w:tc>
          <w:tcPr>
            <w:tcW w:w="3325" w:type="dxa"/>
            <w:shd w:val="clear" w:color="auto" w:fill="auto"/>
            <w:vAlign w:val="center"/>
          </w:tcPr>
          <w:p w:rsidR="004C6C2B" w:rsidRPr="00CD0CDD" w:rsidRDefault="004C6C2B" w:rsidP="0004496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D0CDD">
              <w:rPr>
                <w:rFonts w:ascii="Tahoma" w:hAnsi="Tahoma" w:cs="Tahoma"/>
                <w:sz w:val="20"/>
                <w:szCs w:val="20"/>
              </w:rPr>
              <w:t>CC КонсультантСудебнаяПрактика: Суды общей юрисдикции всех округов</w:t>
            </w:r>
          </w:p>
        </w:tc>
        <w:tc>
          <w:tcPr>
            <w:tcW w:w="1589" w:type="dxa"/>
            <w:vAlign w:val="center"/>
          </w:tcPr>
          <w:p w:rsidR="004C6C2B" w:rsidRPr="00CD0CDD" w:rsidRDefault="004C6C2B" w:rsidP="0004496F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ahoma" w:eastAsiaTheme="minorEastAsia" w:hAnsi="Tahoma" w:cs="Tahoma"/>
                <w:kern w:val="3"/>
                <w:sz w:val="20"/>
                <w:szCs w:val="20"/>
                <w:lang w:eastAsia="zh-CN"/>
              </w:rPr>
            </w:pPr>
            <w:r w:rsidRPr="00CD0CDD">
              <w:rPr>
                <w:rFonts w:ascii="Tahoma" w:eastAsiaTheme="minorEastAsia" w:hAnsi="Tahoma" w:cs="Tahoma"/>
                <w:kern w:val="3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2024" w:type="dxa"/>
            <w:shd w:val="clear" w:color="auto" w:fill="auto"/>
            <w:vAlign w:val="center"/>
          </w:tcPr>
          <w:p w:rsidR="004C6C2B" w:rsidRPr="00CD0CDD" w:rsidRDefault="004C6C2B" w:rsidP="0004496F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ahoma" w:eastAsiaTheme="minorEastAsia" w:hAnsi="Tahoma" w:cs="Tahoma"/>
                <w:kern w:val="3"/>
                <w:sz w:val="20"/>
                <w:szCs w:val="20"/>
                <w:lang w:eastAsia="zh-CN"/>
              </w:rPr>
            </w:pPr>
            <w:r w:rsidRPr="00CD0CDD">
              <w:rPr>
                <w:rFonts w:ascii="Tahoma" w:eastAsiaTheme="minorEastAsia" w:hAnsi="Tahoma" w:cs="Tahoma"/>
                <w:kern w:val="3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1885" w:type="dxa"/>
            <w:vMerge/>
            <w:shd w:val="clear" w:color="auto" w:fill="auto"/>
          </w:tcPr>
          <w:p w:rsidR="004C6C2B" w:rsidRPr="00CD0CDD" w:rsidRDefault="004C6C2B" w:rsidP="0004496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4C6C2B" w:rsidRPr="00CD0CDD" w:rsidTr="00557546">
        <w:trPr>
          <w:trHeight w:val="227"/>
        </w:trPr>
        <w:tc>
          <w:tcPr>
            <w:tcW w:w="640" w:type="dxa"/>
            <w:shd w:val="clear" w:color="auto" w:fill="auto"/>
            <w:vAlign w:val="center"/>
          </w:tcPr>
          <w:p w:rsidR="004C6C2B" w:rsidRPr="00CD0CDD" w:rsidRDefault="004C6C2B" w:rsidP="0004496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CD0CDD">
              <w:rPr>
                <w:rFonts w:ascii="Tahoma" w:eastAsia="Calibri" w:hAnsi="Tahoma" w:cs="Tahoma"/>
                <w:sz w:val="20"/>
                <w:szCs w:val="20"/>
              </w:rPr>
              <w:t>1.4</w:t>
            </w:r>
          </w:p>
        </w:tc>
        <w:tc>
          <w:tcPr>
            <w:tcW w:w="3325" w:type="dxa"/>
            <w:shd w:val="clear" w:color="auto" w:fill="auto"/>
            <w:vAlign w:val="center"/>
          </w:tcPr>
          <w:p w:rsidR="004C6C2B" w:rsidRPr="00CD0CDD" w:rsidRDefault="004C6C2B" w:rsidP="0004496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D0CDD">
              <w:rPr>
                <w:rFonts w:ascii="Tahoma" w:hAnsi="Tahoma" w:cs="Tahoma"/>
                <w:sz w:val="20"/>
                <w:szCs w:val="20"/>
              </w:rPr>
              <w:t>CC КонсультантБухгалтер: Вопросы-ответы</w:t>
            </w:r>
          </w:p>
        </w:tc>
        <w:tc>
          <w:tcPr>
            <w:tcW w:w="1589" w:type="dxa"/>
            <w:vAlign w:val="center"/>
          </w:tcPr>
          <w:p w:rsidR="004C6C2B" w:rsidRPr="00CD0CDD" w:rsidRDefault="004C6C2B" w:rsidP="0004496F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ahoma" w:eastAsiaTheme="minorEastAsia" w:hAnsi="Tahoma" w:cs="Tahoma"/>
                <w:kern w:val="3"/>
                <w:sz w:val="20"/>
                <w:szCs w:val="20"/>
                <w:lang w:eastAsia="zh-CN"/>
              </w:rPr>
            </w:pPr>
            <w:r w:rsidRPr="00CD0CDD">
              <w:rPr>
                <w:rFonts w:ascii="Tahoma" w:eastAsiaTheme="minorEastAsia" w:hAnsi="Tahoma" w:cs="Tahoma"/>
                <w:kern w:val="3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2024" w:type="dxa"/>
            <w:shd w:val="clear" w:color="auto" w:fill="auto"/>
          </w:tcPr>
          <w:p w:rsidR="004C6C2B" w:rsidRPr="00CD0CDD" w:rsidRDefault="004C6C2B" w:rsidP="0004496F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ahoma" w:eastAsiaTheme="minorEastAsia" w:hAnsi="Tahoma" w:cs="Tahoma"/>
                <w:kern w:val="3"/>
                <w:sz w:val="20"/>
                <w:szCs w:val="20"/>
                <w:lang w:eastAsia="zh-CN"/>
              </w:rPr>
            </w:pPr>
            <w:r w:rsidRPr="00CD0CDD">
              <w:rPr>
                <w:rFonts w:ascii="Tahoma" w:eastAsiaTheme="minorEastAsia" w:hAnsi="Tahoma" w:cs="Tahoma"/>
                <w:kern w:val="3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1885" w:type="dxa"/>
            <w:vMerge/>
            <w:shd w:val="clear" w:color="auto" w:fill="auto"/>
          </w:tcPr>
          <w:p w:rsidR="004C6C2B" w:rsidRPr="00CD0CDD" w:rsidRDefault="004C6C2B" w:rsidP="0004496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4C6C2B" w:rsidRPr="00CD0CDD" w:rsidTr="00557546">
        <w:trPr>
          <w:trHeight w:val="227"/>
        </w:trPr>
        <w:tc>
          <w:tcPr>
            <w:tcW w:w="640" w:type="dxa"/>
            <w:shd w:val="clear" w:color="auto" w:fill="auto"/>
            <w:vAlign w:val="center"/>
          </w:tcPr>
          <w:p w:rsidR="004C6C2B" w:rsidRPr="00CD0CDD" w:rsidRDefault="004C6C2B" w:rsidP="0004496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CD0CDD">
              <w:rPr>
                <w:rFonts w:ascii="Tahoma" w:eastAsia="Calibri" w:hAnsi="Tahoma" w:cs="Tahoma"/>
                <w:sz w:val="20"/>
                <w:szCs w:val="20"/>
              </w:rPr>
              <w:t>1.5</w:t>
            </w:r>
          </w:p>
        </w:tc>
        <w:tc>
          <w:tcPr>
            <w:tcW w:w="3325" w:type="dxa"/>
            <w:shd w:val="clear" w:color="auto" w:fill="auto"/>
            <w:vAlign w:val="center"/>
          </w:tcPr>
          <w:p w:rsidR="004C6C2B" w:rsidRPr="00CD0CDD" w:rsidRDefault="004C6C2B" w:rsidP="0004496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D0CDD">
              <w:rPr>
                <w:rFonts w:ascii="Tahoma" w:hAnsi="Tahoma" w:cs="Tahoma"/>
                <w:sz w:val="20"/>
                <w:szCs w:val="20"/>
              </w:rPr>
              <w:t>СС КонсультантАрбитраж: 17 апелляционный суд</w:t>
            </w:r>
          </w:p>
        </w:tc>
        <w:tc>
          <w:tcPr>
            <w:tcW w:w="1589" w:type="dxa"/>
            <w:vAlign w:val="center"/>
          </w:tcPr>
          <w:p w:rsidR="004C6C2B" w:rsidRPr="00CD0CDD" w:rsidRDefault="004C6C2B" w:rsidP="0004496F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ahoma" w:eastAsiaTheme="minorEastAsia" w:hAnsi="Tahoma" w:cs="Tahoma"/>
                <w:kern w:val="3"/>
                <w:sz w:val="20"/>
                <w:szCs w:val="20"/>
                <w:lang w:eastAsia="zh-CN"/>
              </w:rPr>
            </w:pPr>
            <w:r w:rsidRPr="00CD0CDD">
              <w:rPr>
                <w:rFonts w:ascii="Tahoma" w:eastAsiaTheme="minorEastAsia" w:hAnsi="Tahoma" w:cs="Tahoma"/>
                <w:kern w:val="3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2024" w:type="dxa"/>
            <w:shd w:val="clear" w:color="auto" w:fill="auto"/>
          </w:tcPr>
          <w:p w:rsidR="004C6C2B" w:rsidRPr="00CD0CDD" w:rsidRDefault="004C6C2B" w:rsidP="0004496F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ahoma" w:eastAsiaTheme="minorEastAsia" w:hAnsi="Tahoma" w:cs="Tahoma"/>
                <w:kern w:val="3"/>
                <w:sz w:val="20"/>
                <w:szCs w:val="20"/>
                <w:lang w:eastAsia="zh-CN"/>
              </w:rPr>
            </w:pPr>
            <w:r w:rsidRPr="00CD0CDD">
              <w:rPr>
                <w:rFonts w:ascii="Tahoma" w:eastAsiaTheme="minorEastAsia" w:hAnsi="Tahoma" w:cs="Tahoma"/>
                <w:kern w:val="3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1885" w:type="dxa"/>
            <w:vMerge/>
            <w:shd w:val="clear" w:color="auto" w:fill="auto"/>
          </w:tcPr>
          <w:p w:rsidR="004C6C2B" w:rsidRPr="00CD0CDD" w:rsidRDefault="004C6C2B" w:rsidP="0004496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4C6C2B" w:rsidRPr="00CD0CDD" w:rsidTr="00557546">
        <w:trPr>
          <w:trHeight w:val="227"/>
        </w:trPr>
        <w:tc>
          <w:tcPr>
            <w:tcW w:w="640" w:type="dxa"/>
            <w:shd w:val="clear" w:color="auto" w:fill="auto"/>
            <w:vAlign w:val="center"/>
          </w:tcPr>
          <w:p w:rsidR="004C6C2B" w:rsidRPr="00CD0CDD" w:rsidRDefault="004C6C2B" w:rsidP="0004496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CD0CDD">
              <w:rPr>
                <w:rFonts w:ascii="Tahoma" w:eastAsia="Calibri" w:hAnsi="Tahoma" w:cs="Tahoma"/>
                <w:sz w:val="20"/>
                <w:szCs w:val="20"/>
              </w:rPr>
              <w:t>1.6</w:t>
            </w:r>
          </w:p>
        </w:tc>
        <w:tc>
          <w:tcPr>
            <w:tcW w:w="3325" w:type="dxa"/>
            <w:shd w:val="clear" w:color="auto" w:fill="auto"/>
            <w:vAlign w:val="center"/>
          </w:tcPr>
          <w:p w:rsidR="004C6C2B" w:rsidRPr="00CD0CDD" w:rsidRDefault="004C6C2B" w:rsidP="0004496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D0CDD">
              <w:rPr>
                <w:rFonts w:ascii="Tahoma" w:hAnsi="Tahoma" w:cs="Tahoma"/>
                <w:sz w:val="20"/>
                <w:szCs w:val="20"/>
              </w:rPr>
              <w:t>СПС КонсультантПлюс:Удмуртия</w:t>
            </w:r>
          </w:p>
        </w:tc>
        <w:tc>
          <w:tcPr>
            <w:tcW w:w="1589" w:type="dxa"/>
            <w:vAlign w:val="center"/>
          </w:tcPr>
          <w:p w:rsidR="004C6C2B" w:rsidRPr="00CD0CDD" w:rsidRDefault="004C6C2B" w:rsidP="0004496F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ahoma" w:eastAsiaTheme="minorEastAsia" w:hAnsi="Tahoma" w:cs="Tahoma"/>
                <w:kern w:val="3"/>
                <w:sz w:val="20"/>
                <w:szCs w:val="20"/>
                <w:lang w:eastAsia="zh-CN"/>
              </w:rPr>
            </w:pPr>
            <w:r w:rsidRPr="00CD0CDD">
              <w:rPr>
                <w:rFonts w:ascii="Tahoma" w:eastAsiaTheme="minorEastAsia" w:hAnsi="Tahoma" w:cs="Tahoma"/>
                <w:kern w:val="3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2024" w:type="dxa"/>
            <w:shd w:val="clear" w:color="auto" w:fill="auto"/>
          </w:tcPr>
          <w:p w:rsidR="004C6C2B" w:rsidRPr="00CD0CDD" w:rsidRDefault="004C6C2B" w:rsidP="0004496F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ahoma" w:eastAsiaTheme="minorEastAsia" w:hAnsi="Tahoma" w:cs="Tahoma"/>
                <w:kern w:val="3"/>
                <w:sz w:val="20"/>
                <w:szCs w:val="20"/>
                <w:lang w:eastAsia="zh-CN"/>
              </w:rPr>
            </w:pPr>
            <w:r w:rsidRPr="00CD0CDD">
              <w:rPr>
                <w:rFonts w:ascii="Tahoma" w:eastAsiaTheme="minorEastAsia" w:hAnsi="Tahoma" w:cs="Tahoma"/>
                <w:kern w:val="3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1885" w:type="dxa"/>
            <w:vMerge/>
            <w:shd w:val="clear" w:color="auto" w:fill="auto"/>
          </w:tcPr>
          <w:p w:rsidR="004C6C2B" w:rsidRPr="00CD0CDD" w:rsidRDefault="004C6C2B" w:rsidP="0004496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4C6C2B" w:rsidRPr="00CD0CDD" w:rsidTr="00FF6F19">
        <w:trPr>
          <w:trHeight w:val="227"/>
        </w:trPr>
        <w:tc>
          <w:tcPr>
            <w:tcW w:w="640" w:type="dxa"/>
            <w:shd w:val="clear" w:color="auto" w:fill="auto"/>
            <w:vAlign w:val="center"/>
          </w:tcPr>
          <w:p w:rsidR="004C6C2B" w:rsidRPr="00CD0CDD" w:rsidRDefault="004C6C2B" w:rsidP="0004496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CD0CDD">
              <w:rPr>
                <w:rFonts w:ascii="Tahoma" w:eastAsia="Calibri" w:hAnsi="Tahoma" w:cs="Tahoma"/>
                <w:sz w:val="20"/>
                <w:szCs w:val="20"/>
              </w:rPr>
              <w:t>1.7</w:t>
            </w:r>
          </w:p>
        </w:tc>
        <w:tc>
          <w:tcPr>
            <w:tcW w:w="3325" w:type="dxa"/>
            <w:shd w:val="clear" w:color="auto" w:fill="auto"/>
            <w:vAlign w:val="center"/>
          </w:tcPr>
          <w:p w:rsidR="004C6C2B" w:rsidRPr="00CD0CDD" w:rsidRDefault="004C6C2B" w:rsidP="0004496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D0CDD">
              <w:rPr>
                <w:rFonts w:ascii="Tahoma" w:hAnsi="Tahoma" w:cs="Tahoma"/>
                <w:sz w:val="20"/>
                <w:szCs w:val="20"/>
              </w:rPr>
              <w:t>СС Изменения в регулировании судебно-претензионной работы</w:t>
            </w:r>
          </w:p>
        </w:tc>
        <w:tc>
          <w:tcPr>
            <w:tcW w:w="1589" w:type="dxa"/>
            <w:vAlign w:val="center"/>
          </w:tcPr>
          <w:p w:rsidR="004C6C2B" w:rsidRPr="00CD0CDD" w:rsidRDefault="004C6C2B" w:rsidP="0004496F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ahoma" w:eastAsiaTheme="minorEastAsia" w:hAnsi="Tahoma" w:cs="Tahoma"/>
                <w:kern w:val="3"/>
                <w:sz w:val="20"/>
                <w:szCs w:val="20"/>
                <w:lang w:eastAsia="zh-CN"/>
              </w:rPr>
            </w:pPr>
            <w:r w:rsidRPr="00CD0CDD">
              <w:rPr>
                <w:rFonts w:ascii="Tahoma" w:eastAsiaTheme="minorEastAsia" w:hAnsi="Tahoma" w:cs="Tahoma"/>
                <w:kern w:val="3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2024" w:type="dxa"/>
            <w:shd w:val="clear" w:color="auto" w:fill="auto"/>
          </w:tcPr>
          <w:p w:rsidR="004C6C2B" w:rsidRPr="00CD0CDD" w:rsidRDefault="004C6C2B" w:rsidP="0004496F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ahoma" w:eastAsiaTheme="minorEastAsia" w:hAnsi="Tahoma" w:cs="Tahoma"/>
                <w:kern w:val="3"/>
                <w:sz w:val="20"/>
                <w:szCs w:val="20"/>
                <w:lang w:eastAsia="zh-CN"/>
              </w:rPr>
            </w:pPr>
            <w:r w:rsidRPr="00CD0CDD">
              <w:rPr>
                <w:rFonts w:ascii="Tahoma" w:eastAsiaTheme="minorEastAsia" w:hAnsi="Tahoma" w:cs="Tahoma"/>
                <w:kern w:val="3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1885" w:type="dxa"/>
            <w:vMerge/>
            <w:shd w:val="clear" w:color="auto" w:fill="auto"/>
          </w:tcPr>
          <w:p w:rsidR="004C6C2B" w:rsidRPr="00CD0CDD" w:rsidRDefault="004C6C2B" w:rsidP="0004496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4C6C2B" w:rsidRPr="00CD0CDD" w:rsidTr="00FF6F19">
        <w:trPr>
          <w:trHeight w:val="227"/>
        </w:trPr>
        <w:tc>
          <w:tcPr>
            <w:tcW w:w="640" w:type="dxa"/>
            <w:shd w:val="clear" w:color="auto" w:fill="auto"/>
            <w:vAlign w:val="center"/>
          </w:tcPr>
          <w:p w:rsidR="004C6C2B" w:rsidRPr="00CD0CDD" w:rsidRDefault="004C6C2B" w:rsidP="0004496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CD0CDD">
              <w:rPr>
                <w:rFonts w:ascii="Tahoma" w:eastAsia="Calibri" w:hAnsi="Tahoma" w:cs="Tahoma"/>
                <w:sz w:val="20"/>
                <w:szCs w:val="20"/>
              </w:rPr>
              <w:t>1.8</w:t>
            </w:r>
          </w:p>
        </w:tc>
        <w:tc>
          <w:tcPr>
            <w:tcW w:w="3325" w:type="dxa"/>
            <w:shd w:val="clear" w:color="auto" w:fill="auto"/>
            <w:vAlign w:val="center"/>
          </w:tcPr>
          <w:p w:rsidR="004C6C2B" w:rsidRPr="00CD0CDD" w:rsidRDefault="004C6C2B" w:rsidP="0004496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D0CDD">
              <w:rPr>
                <w:rFonts w:ascii="Tahoma" w:hAnsi="Tahoma" w:cs="Tahoma"/>
                <w:sz w:val="20"/>
                <w:szCs w:val="20"/>
              </w:rPr>
              <w:t>СС Изменения в проверках органами власти</w:t>
            </w:r>
          </w:p>
        </w:tc>
        <w:tc>
          <w:tcPr>
            <w:tcW w:w="1589" w:type="dxa"/>
            <w:vAlign w:val="center"/>
          </w:tcPr>
          <w:p w:rsidR="004C6C2B" w:rsidRPr="00CD0CDD" w:rsidRDefault="004C6C2B" w:rsidP="0004496F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ahoma" w:eastAsiaTheme="minorEastAsia" w:hAnsi="Tahoma" w:cs="Tahoma"/>
                <w:kern w:val="3"/>
                <w:sz w:val="20"/>
                <w:szCs w:val="20"/>
                <w:lang w:eastAsia="zh-CN"/>
              </w:rPr>
            </w:pPr>
            <w:r w:rsidRPr="00CD0CDD">
              <w:rPr>
                <w:rFonts w:ascii="Tahoma" w:eastAsiaTheme="minorEastAsia" w:hAnsi="Tahoma" w:cs="Tahoma"/>
                <w:kern w:val="3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2024" w:type="dxa"/>
            <w:shd w:val="clear" w:color="auto" w:fill="auto"/>
          </w:tcPr>
          <w:p w:rsidR="004C6C2B" w:rsidRPr="00CD0CDD" w:rsidRDefault="004C6C2B" w:rsidP="0004496F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ahoma" w:eastAsiaTheme="minorEastAsia" w:hAnsi="Tahoma" w:cs="Tahoma"/>
                <w:kern w:val="3"/>
                <w:sz w:val="20"/>
                <w:szCs w:val="20"/>
                <w:lang w:eastAsia="zh-CN"/>
              </w:rPr>
            </w:pPr>
            <w:r w:rsidRPr="00CD0CDD">
              <w:rPr>
                <w:rFonts w:ascii="Tahoma" w:eastAsiaTheme="minorEastAsia" w:hAnsi="Tahoma" w:cs="Tahoma"/>
                <w:kern w:val="3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1885" w:type="dxa"/>
            <w:vMerge/>
            <w:shd w:val="clear" w:color="auto" w:fill="auto"/>
          </w:tcPr>
          <w:p w:rsidR="004C6C2B" w:rsidRPr="00CD0CDD" w:rsidRDefault="004C6C2B" w:rsidP="0004496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4C6C2B" w:rsidRPr="00CD0CDD" w:rsidTr="00FF6F19">
        <w:trPr>
          <w:trHeight w:val="227"/>
        </w:trPr>
        <w:tc>
          <w:tcPr>
            <w:tcW w:w="640" w:type="dxa"/>
            <w:shd w:val="clear" w:color="auto" w:fill="auto"/>
            <w:vAlign w:val="center"/>
          </w:tcPr>
          <w:p w:rsidR="004C6C2B" w:rsidRPr="00CD0CDD" w:rsidRDefault="004C6C2B" w:rsidP="0004496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CD0CDD">
              <w:rPr>
                <w:rFonts w:ascii="Tahoma" w:eastAsia="Calibri" w:hAnsi="Tahoma" w:cs="Tahoma"/>
                <w:sz w:val="20"/>
                <w:szCs w:val="20"/>
              </w:rPr>
              <w:t>1.9</w:t>
            </w:r>
          </w:p>
        </w:tc>
        <w:tc>
          <w:tcPr>
            <w:tcW w:w="3325" w:type="dxa"/>
            <w:shd w:val="clear" w:color="auto" w:fill="auto"/>
            <w:vAlign w:val="center"/>
          </w:tcPr>
          <w:p w:rsidR="004C6C2B" w:rsidRPr="00CD0CDD" w:rsidRDefault="004C6C2B" w:rsidP="0004496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D0CDD">
              <w:rPr>
                <w:rFonts w:ascii="Tahoma" w:hAnsi="Tahoma" w:cs="Tahoma"/>
                <w:sz w:val="20"/>
                <w:szCs w:val="20"/>
              </w:rPr>
              <w:t>СС Деловые бумаги</w:t>
            </w:r>
          </w:p>
        </w:tc>
        <w:tc>
          <w:tcPr>
            <w:tcW w:w="1589" w:type="dxa"/>
            <w:vAlign w:val="center"/>
          </w:tcPr>
          <w:p w:rsidR="004C6C2B" w:rsidRPr="00CD0CDD" w:rsidRDefault="004C6C2B" w:rsidP="0004496F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ahoma" w:eastAsiaTheme="minorEastAsia" w:hAnsi="Tahoma" w:cs="Tahoma"/>
                <w:kern w:val="3"/>
                <w:sz w:val="20"/>
                <w:szCs w:val="20"/>
                <w:lang w:eastAsia="zh-CN"/>
              </w:rPr>
            </w:pPr>
            <w:r w:rsidRPr="00CD0CDD">
              <w:rPr>
                <w:rFonts w:ascii="Tahoma" w:eastAsiaTheme="minorEastAsia" w:hAnsi="Tahoma" w:cs="Tahoma"/>
                <w:kern w:val="3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2024" w:type="dxa"/>
            <w:shd w:val="clear" w:color="auto" w:fill="auto"/>
          </w:tcPr>
          <w:p w:rsidR="004C6C2B" w:rsidRPr="00CD0CDD" w:rsidRDefault="004C6C2B" w:rsidP="0004496F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ahoma" w:eastAsiaTheme="minorEastAsia" w:hAnsi="Tahoma" w:cs="Tahoma"/>
                <w:kern w:val="3"/>
                <w:sz w:val="20"/>
                <w:szCs w:val="20"/>
                <w:lang w:eastAsia="zh-CN"/>
              </w:rPr>
            </w:pPr>
            <w:r w:rsidRPr="00CD0CDD">
              <w:rPr>
                <w:rFonts w:ascii="Tahoma" w:eastAsiaTheme="minorEastAsia" w:hAnsi="Tahoma" w:cs="Tahoma"/>
                <w:kern w:val="3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1885" w:type="dxa"/>
            <w:vMerge/>
            <w:shd w:val="clear" w:color="auto" w:fill="auto"/>
          </w:tcPr>
          <w:p w:rsidR="004C6C2B" w:rsidRPr="00CD0CDD" w:rsidRDefault="004C6C2B" w:rsidP="0004496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4C6C2B" w:rsidRPr="00CD0CDD" w:rsidTr="00FF6F19">
        <w:trPr>
          <w:trHeight w:val="227"/>
        </w:trPr>
        <w:tc>
          <w:tcPr>
            <w:tcW w:w="640" w:type="dxa"/>
            <w:shd w:val="clear" w:color="auto" w:fill="auto"/>
            <w:vAlign w:val="center"/>
          </w:tcPr>
          <w:p w:rsidR="004C6C2B" w:rsidRPr="00CD0CDD" w:rsidRDefault="004C6C2B" w:rsidP="0004496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CD0CDD">
              <w:rPr>
                <w:rFonts w:ascii="Tahoma" w:eastAsia="Calibri" w:hAnsi="Tahoma" w:cs="Tahoma"/>
                <w:sz w:val="20"/>
                <w:szCs w:val="20"/>
              </w:rPr>
              <w:t>1.10</w:t>
            </w:r>
          </w:p>
        </w:tc>
        <w:tc>
          <w:tcPr>
            <w:tcW w:w="3325" w:type="dxa"/>
            <w:shd w:val="clear" w:color="auto" w:fill="auto"/>
            <w:vAlign w:val="center"/>
          </w:tcPr>
          <w:p w:rsidR="004C6C2B" w:rsidRPr="00CD0CDD" w:rsidRDefault="004C6C2B" w:rsidP="0004496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D0CDD">
              <w:rPr>
                <w:rFonts w:ascii="Tahoma" w:hAnsi="Tahoma" w:cs="Tahoma"/>
                <w:sz w:val="20"/>
                <w:szCs w:val="20"/>
              </w:rPr>
              <w:t>СС Формы с комментариями о рисках для договорной работы</w:t>
            </w:r>
          </w:p>
        </w:tc>
        <w:tc>
          <w:tcPr>
            <w:tcW w:w="1589" w:type="dxa"/>
            <w:vAlign w:val="center"/>
          </w:tcPr>
          <w:p w:rsidR="004C6C2B" w:rsidRPr="00CD0CDD" w:rsidRDefault="004C6C2B" w:rsidP="0004496F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ahoma" w:eastAsiaTheme="minorEastAsia" w:hAnsi="Tahoma" w:cs="Tahoma"/>
                <w:kern w:val="3"/>
                <w:sz w:val="20"/>
                <w:szCs w:val="20"/>
                <w:lang w:eastAsia="zh-CN"/>
              </w:rPr>
            </w:pPr>
            <w:r w:rsidRPr="00CD0CDD">
              <w:rPr>
                <w:rFonts w:ascii="Tahoma" w:eastAsiaTheme="minorEastAsia" w:hAnsi="Tahoma" w:cs="Tahoma"/>
                <w:kern w:val="3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2024" w:type="dxa"/>
            <w:shd w:val="clear" w:color="auto" w:fill="auto"/>
          </w:tcPr>
          <w:p w:rsidR="004C6C2B" w:rsidRPr="00CD0CDD" w:rsidRDefault="004C6C2B" w:rsidP="0004496F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ahoma" w:eastAsiaTheme="minorEastAsia" w:hAnsi="Tahoma" w:cs="Tahoma"/>
                <w:kern w:val="3"/>
                <w:sz w:val="20"/>
                <w:szCs w:val="20"/>
                <w:lang w:eastAsia="zh-CN"/>
              </w:rPr>
            </w:pPr>
            <w:r w:rsidRPr="00CD0CDD">
              <w:rPr>
                <w:rFonts w:ascii="Tahoma" w:eastAsiaTheme="minorEastAsia" w:hAnsi="Tahoma" w:cs="Tahoma"/>
                <w:kern w:val="3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1885" w:type="dxa"/>
            <w:vMerge/>
            <w:shd w:val="clear" w:color="auto" w:fill="auto"/>
          </w:tcPr>
          <w:p w:rsidR="004C6C2B" w:rsidRPr="00CD0CDD" w:rsidRDefault="004C6C2B" w:rsidP="0004496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4C6C2B" w:rsidRPr="00CD0CDD" w:rsidTr="00FF6F19">
        <w:trPr>
          <w:trHeight w:val="227"/>
        </w:trPr>
        <w:tc>
          <w:tcPr>
            <w:tcW w:w="640" w:type="dxa"/>
            <w:shd w:val="clear" w:color="auto" w:fill="auto"/>
            <w:vAlign w:val="center"/>
          </w:tcPr>
          <w:p w:rsidR="004C6C2B" w:rsidRPr="00CD0CDD" w:rsidRDefault="004C6C2B" w:rsidP="0004496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CD0CDD">
              <w:rPr>
                <w:rFonts w:ascii="Tahoma" w:eastAsia="Calibri" w:hAnsi="Tahoma" w:cs="Tahoma"/>
                <w:sz w:val="20"/>
                <w:szCs w:val="20"/>
              </w:rPr>
              <w:t>1.11</w:t>
            </w:r>
          </w:p>
        </w:tc>
        <w:tc>
          <w:tcPr>
            <w:tcW w:w="3325" w:type="dxa"/>
            <w:shd w:val="clear" w:color="auto" w:fill="auto"/>
            <w:vAlign w:val="center"/>
          </w:tcPr>
          <w:p w:rsidR="004C6C2B" w:rsidRPr="00CD0CDD" w:rsidRDefault="004C6C2B" w:rsidP="0004496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D0CDD">
              <w:rPr>
                <w:rFonts w:ascii="Tahoma" w:hAnsi="Tahoma" w:cs="Tahoma"/>
                <w:sz w:val="20"/>
                <w:szCs w:val="20"/>
              </w:rPr>
              <w:t>СС Перспективы и риски споров в суде общей юрисдикции</w:t>
            </w:r>
          </w:p>
        </w:tc>
        <w:tc>
          <w:tcPr>
            <w:tcW w:w="1589" w:type="dxa"/>
            <w:vAlign w:val="center"/>
          </w:tcPr>
          <w:p w:rsidR="004C6C2B" w:rsidRPr="00CD0CDD" w:rsidRDefault="004C6C2B" w:rsidP="0004496F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ahoma" w:eastAsiaTheme="minorEastAsia" w:hAnsi="Tahoma" w:cs="Tahoma"/>
                <w:kern w:val="3"/>
                <w:sz w:val="20"/>
                <w:szCs w:val="20"/>
                <w:lang w:eastAsia="zh-CN"/>
              </w:rPr>
            </w:pPr>
            <w:r w:rsidRPr="00CD0CDD">
              <w:rPr>
                <w:rFonts w:ascii="Tahoma" w:eastAsiaTheme="minorEastAsia" w:hAnsi="Tahoma" w:cs="Tahoma"/>
                <w:kern w:val="3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2024" w:type="dxa"/>
            <w:shd w:val="clear" w:color="auto" w:fill="auto"/>
          </w:tcPr>
          <w:p w:rsidR="004C6C2B" w:rsidRPr="00CD0CDD" w:rsidRDefault="004C6C2B" w:rsidP="0004496F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ahoma" w:eastAsiaTheme="minorEastAsia" w:hAnsi="Tahoma" w:cs="Tahoma"/>
                <w:kern w:val="3"/>
                <w:sz w:val="20"/>
                <w:szCs w:val="20"/>
                <w:lang w:eastAsia="zh-CN"/>
              </w:rPr>
            </w:pPr>
            <w:r w:rsidRPr="00CD0CDD">
              <w:rPr>
                <w:rFonts w:ascii="Tahoma" w:eastAsiaTheme="minorEastAsia" w:hAnsi="Tahoma" w:cs="Tahoma"/>
                <w:kern w:val="3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1885" w:type="dxa"/>
            <w:vMerge/>
            <w:shd w:val="clear" w:color="auto" w:fill="auto"/>
          </w:tcPr>
          <w:p w:rsidR="004C6C2B" w:rsidRPr="00CD0CDD" w:rsidRDefault="004C6C2B" w:rsidP="0004496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4C6C2B" w:rsidRPr="00CD0CDD" w:rsidTr="00FF6F19">
        <w:trPr>
          <w:trHeight w:val="227"/>
        </w:trPr>
        <w:tc>
          <w:tcPr>
            <w:tcW w:w="640" w:type="dxa"/>
            <w:shd w:val="clear" w:color="auto" w:fill="auto"/>
            <w:vAlign w:val="center"/>
          </w:tcPr>
          <w:p w:rsidR="004C6C2B" w:rsidRPr="00CD0CDD" w:rsidRDefault="004C6C2B" w:rsidP="0004496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CD0CDD">
              <w:rPr>
                <w:rFonts w:ascii="Tahoma" w:eastAsia="Calibri" w:hAnsi="Tahoma" w:cs="Tahoma"/>
                <w:sz w:val="20"/>
                <w:szCs w:val="20"/>
              </w:rPr>
              <w:t>1.12</w:t>
            </w:r>
          </w:p>
        </w:tc>
        <w:tc>
          <w:tcPr>
            <w:tcW w:w="3325" w:type="dxa"/>
            <w:shd w:val="clear" w:color="auto" w:fill="auto"/>
            <w:vAlign w:val="center"/>
          </w:tcPr>
          <w:p w:rsidR="004C6C2B" w:rsidRPr="00CD0CDD" w:rsidRDefault="004C6C2B" w:rsidP="0004496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D0CDD">
              <w:rPr>
                <w:rFonts w:ascii="Tahoma" w:hAnsi="Tahoma" w:cs="Tahoma"/>
                <w:sz w:val="20"/>
                <w:szCs w:val="20"/>
              </w:rPr>
              <w:t>СС Позиции судов по спорным вопросам. Арбитражный процесс</w:t>
            </w:r>
          </w:p>
        </w:tc>
        <w:tc>
          <w:tcPr>
            <w:tcW w:w="1589" w:type="dxa"/>
            <w:vAlign w:val="center"/>
          </w:tcPr>
          <w:p w:rsidR="004C6C2B" w:rsidRPr="00CD0CDD" w:rsidRDefault="004C6C2B" w:rsidP="0004496F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ahoma" w:eastAsiaTheme="minorEastAsia" w:hAnsi="Tahoma" w:cs="Tahoma"/>
                <w:kern w:val="3"/>
                <w:sz w:val="20"/>
                <w:szCs w:val="20"/>
                <w:lang w:eastAsia="zh-CN"/>
              </w:rPr>
            </w:pPr>
            <w:r w:rsidRPr="00CD0CDD">
              <w:rPr>
                <w:rFonts w:ascii="Tahoma" w:eastAsiaTheme="minorEastAsia" w:hAnsi="Tahoma" w:cs="Tahoma"/>
                <w:kern w:val="3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2024" w:type="dxa"/>
            <w:shd w:val="clear" w:color="auto" w:fill="auto"/>
          </w:tcPr>
          <w:p w:rsidR="004C6C2B" w:rsidRPr="00CD0CDD" w:rsidRDefault="004C6C2B" w:rsidP="0004496F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ahoma" w:eastAsiaTheme="minorEastAsia" w:hAnsi="Tahoma" w:cs="Tahoma"/>
                <w:kern w:val="3"/>
                <w:sz w:val="20"/>
                <w:szCs w:val="20"/>
                <w:lang w:eastAsia="zh-CN"/>
              </w:rPr>
            </w:pPr>
            <w:r w:rsidRPr="00CD0CDD">
              <w:rPr>
                <w:rFonts w:ascii="Tahoma" w:eastAsiaTheme="minorEastAsia" w:hAnsi="Tahoma" w:cs="Tahoma"/>
                <w:kern w:val="3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1885" w:type="dxa"/>
            <w:vMerge/>
            <w:shd w:val="clear" w:color="auto" w:fill="auto"/>
          </w:tcPr>
          <w:p w:rsidR="004C6C2B" w:rsidRPr="00CD0CDD" w:rsidRDefault="004C6C2B" w:rsidP="0004496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4C6C2B" w:rsidRPr="00CD0CDD" w:rsidTr="00FF6F19">
        <w:trPr>
          <w:trHeight w:val="227"/>
        </w:trPr>
        <w:tc>
          <w:tcPr>
            <w:tcW w:w="640" w:type="dxa"/>
            <w:shd w:val="clear" w:color="auto" w:fill="auto"/>
            <w:vAlign w:val="center"/>
          </w:tcPr>
          <w:p w:rsidR="004C6C2B" w:rsidRPr="00CD0CDD" w:rsidRDefault="004C6C2B" w:rsidP="0004496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CD0CDD">
              <w:rPr>
                <w:rFonts w:ascii="Tahoma" w:eastAsia="Calibri" w:hAnsi="Tahoma" w:cs="Tahoma"/>
                <w:sz w:val="20"/>
                <w:szCs w:val="20"/>
              </w:rPr>
              <w:t>1.13</w:t>
            </w:r>
          </w:p>
        </w:tc>
        <w:tc>
          <w:tcPr>
            <w:tcW w:w="3325" w:type="dxa"/>
            <w:shd w:val="clear" w:color="auto" w:fill="auto"/>
            <w:vAlign w:val="center"/>
          </w:tcPr>
          <w:p w:rsidR="004C6C2B" w:rsidRPr="00CD0CDD" w:rsidRDefault="004C6C2B" w:rsidP="0004496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D0CDD">
              <w:rPr>
                <w:rFonts w:ascii="Tahoma" w:hAnsi="Tahoma" w:cs="Tahoma"/>
                <w:sz w:val="20"/>
                <w:szCs w:val="20"/>
              </w:rPr>
              <w:t>СС Позиции судов по спорным вопросам. Гражданское право</w:t>
            </w:r>
          </w:p>
        </w:tc>
        <w:tc>
          <w:tcPr>
            <w:tcW w:w="1589" w:type="dxa"/>
            <w:vAlign w:val="center"/>
          </w:tcPr>
          <w:p w:rsidR="004C6C2B" w:rsidRPr="00CD0CDD" w:rsidRDefault="004C6C2B" w:rsidP="0004496F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ahoma" w:eastAsiaTheme="minorEastAsia" w:hAnsi="Tahoma" w:cs="Tahoma"/>
                <w:kern w:val="3"/>
                <w:sz w:val="20"/>
                <w:szCs w:val="20"/>
                <w:lang w:eastAsia="zh-CN"/>
              </w:rPr>
            </w:pPr>
            <w:r w:rsidRPr="00CD0CDD">
              <w:rPr>
                <w:rFonts w:ascii="Tahoma" w:eastAsiaTheme="minorEastAsia" w:hAnsi="Tahoma" w:cs="Tahoma"/>
                <w:kern w:val="3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2024" w:type="dxa"/>
            <w:shd w:val="clear" w:color="auto" w:fill="auto"/>
          </w:tcPr>
          <w:p w:rsidR="004C6C2B" w:rsidRPr="00CD0CDD" w:rsidRDefault="004C6C2B" w:rsidP="0004496F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ahoma" w:eastAsiaTheme="minorEastAsia" w:hAnsi="Tahoma" w:cs="Tahoma"/>
                <w:kern w:val="3"/>
                <w:sz w:val="20"/>
                <w:szCs w:val="20"/>
                <w:lang w:eastAsia="zh-CN"/>
              </w:rPr>
            </w:pPr>
            <w:r w:rsidRPr="00CD0CDD">
              <w:rPr>
                <w:rFonts w:ascii="Tahoma" w:eastAsiaTheme="minorEastAsia" w:hAnsi="Tahoma" w:cs="Tahoma"/>
                <w:kern w:val="3"/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1885" w:type="dxa"/>
            <w:vMerge/>
            <w:shd w:val="clear" w:color="auto" w:fill="auto"/>
          </w:tcPr>
          <w:p w:rsidR="004C6C2B" w:rsidRPr="00CD0CDD" w:rsidRDefault="004C6C2B" w:rsidP="0004496F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</w:tbl>
    <w:p w:rsidR="000E57AB" w:rsidRPr="00CD0CDD" w:rsidRDefault="000E57AB" w:rsidP="000E57AB">
      <w:pPr>
        <w:ind w:firstLine="708"/>
        <w:contextualSpacing/>
        <w:jc w:val="both"/>
        <w:rPr>
          <w:rFonts w:ascii="Tahoma" w:hAnsi="Tahoma" w:cs="Tahoma"/>
          <w:b/>
          <w:sz w:val="20"/>
          <w:szCs w:val="20"/>
        </w:rPr>
      </w:pPr>
    </w:p>
    <w:p w:rsidR="000E57AB" w:rsidRPr="00CD0CDD" w:rsidRDefault="000E57AB" w:rsidP="000E57AB">
      <w:pPr>
        <w:keepNext/>
        <w:tabs>
          <w:tab w:val="num" w:pos="1080"/>
        </w:tabs>
        <w:contextualSpacing/>
        <w:jc w:val="center"/>
        <w:rPr>
          <w:rFonts w:ascii="Tahoma" w:hAnsi="Tahoma" w:cs="Tahoma"/>
          <w:b/>
          <w:sz w:val="20"/>
          <w:szCs w:val="20"/>
        </w:rPr>
      </w:pPr>
      <w:r w:rsidRPr="00CD0CDD">
        <w:rPr>
          <w:rFonts w:ascii="Tahoma" w:hAnsi="Tahoma" w:cs="Tahoma"/>
          <w:b/>
          <w:sz w:val="20"/>
          <w:szCs w:val="20"/>
        </w:rPr>
        <w:t>Технические требования к оказываемым услугам:</w:t>
      </w:r>
    </w:p>
    <w:p w:rsidR="000E57AB" w:rsidRPr="00CD0CDD" w:rsidRDefault="000E57AB" w:rsidP="000E57AB">
      <w:pPr>
        <w:keepNext/>
        <w:tabs>
          <w:tab w:val="num" w:pos="1080"/>
        </w:tabs>
        <w:contextualSpacing/>
        <w:jc w:val="center"/>
        <w:rPr>
          <w:rFonts w:ascii="Tahoma" w:hAnsi="Tahoma" w:cs="Tahoma"/>
          <w:b/>
          <w:sz w:val="20"/>
          <w:szCs w:val="20"/>
        </w:rPr>
      </w:pPr>
    </w:p>
    <w:p w:rsidR="000E57AB" w:rsidRPr="00CD0CDD" w:rsidRDefault="000E57AB" w:rsidP="000E57A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rFonts w:ascii="Tahoma" w:hAnsi="Tahoma" w:cs="Tahoma"/>
          <w:sz w:val="20"/>
          <w:szCs w:val="20"/>
        </w:rPr>
      </w:pPr>
      <w:r w:rsidRPr="00CD0CDD">
        <w:rPr>
          <w:rFonts w:ascii="Tahoma" w:hAnsi="Tahoma" w:cs="Tahoma"/>
          <w:sz w:val="20"/>
          <w:szCs w:val="20"/>
        </w:rPr>
        <w:t>Оказание услуг должно предусматривать:</w:t>
      </w:r>
    </w:p>
    <w:p w:rsidR="000E57AB" w:rsidRPr="00CD0CDD" w:rsidRDefault="000E57AB" w:rsidP="000E57A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rFonts w:ascii="Tahoma" w:hAnsi="Tahoma" w:cs="Tahoma"/>
          <w:sz w:val="20"/>
          <w:szCs w:val="20"/>
        </w:rPr>
      </w:pPr>
      <w:r w:rsidRPr="00CD0CDD">
        <w:rPr>
          <w:rFonts w:ascii="Tahoma" w:hAnsi="Tahoma" w:cs="Tahoma"/>
          <w:sz w:val="20"/>
          <w:szCs w:val="20"/>
        </w:rPr>
        <w:t>1) адаптацию (установку, тестирование, регистрацию, формирование в комплект(ы), внесение других изменений, необходимых для работоспособности на оборудовании Заказчика) экземпляров Систем, включая специальную копию систем (если она предусмотрена комплектом Систем из Таблицы 1 Технического задания) (без ограничения количества обращений);</w:t>
      </w:r>
    </w:p>
    <w:p w:rsidR="000E57AB" w:rsidRPr="00CD0CDD" w:rsidRDefault="000E57AB" w:rsidP="000E57A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rFonts w:ascii="Tahoma" w:hAnsi="Tahoma" w:cs="Tahoma"/>
          <w:sz w:val="20"/>
          <w:szCs w:val="20"/>
        </w:rPr>
      </w:pPr>
      <w:r w:rsidRPr="00CD0CDD">
        <w:rPr>
          <w:rFonts w:ascii="Tahoma" w:hAnsi="Tahoma" w:cs="Tahoma"/>
          <w:sz w:val="20"/>
          <w:szCs w:val="20"/>
        </w:rPr>
        <w:t>Для организации сопровождения экземпляры Систем, включая специальную копию систем (если она предусмотрена комплектом Систем из Таблицы 1 Технического задания), регистрируются и адаптируются на ЭВМ Заказчика, ЭВМ Исполнителя, ЭВМ Разработчика Систем.</w:t>
      </w:r>
    </w:p>
    <w:p w:rsidR="000E57AB" w:rsidRPr="00CD0CDD" w:rsidRDefault="000E57AB" w:rsidP="000E57A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rFonts w:ascii="Tahoma" w:hAnsi="Tahoma" w:cs="Tahoma"/>
          <w:sz w:val="20"/>
          <w:szCs w:val="20"/>
        </w:rPr>
      </w:pPr>
      <w:r w:rsidRPr="00CD0CDD">
        <w:rPr>
          <w:rFonts w:ascii="Tahoma" w:hAnsi="Tahoma" w:cs="Tahoma"/>
          <w:sz w:val="20"/>
          <w:szCs w:val="20"/>
        </w:rPr>
        <w:lastRenderedPageBreak/>
        <w:t xml:space="preserve">2) сопровождение адаптированных Исполнителем экземпляров Систем, включая специальную копию систем (если она предусмотрена комплектом Систем из Таблицы 1 Технического задания) в т.ч.: </w:t>
      </w:r>
    </w:p>
    <w:p w:rsidR="000E57AB" w:rsidRPr="00CD0CDD" w:rsidRDefault="000E57AB" w:rsidP="000E57A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rFonts w:ascii="Tahoma" w:hAnsi="Tahoma" w:cs="Tahoma"/>
          <w:sz w:val="20"/>
          <w:szCs w:val="20"/>
        </w:rPr>
      </w:pPr>
      <w:r w:rsidRPr="00CD0CDD">
        <w:rPr>
          <w:rFonts w:ascii="Tahoma" w:hAnsi="Tahoma" w:cs="Tahoma"/>
          <w:sz w:val="20"/>
          <w:szCs w:val="20"/>
        </w:rPr>
        <w:t xml:space="preserve">а) передачу (отправку) Заказчику актуальной информации (актуальных наборов текстовой информации, адаптированных к установленным у Заказчика экземплярам Систем): </w:t>
      </w:r>
    </w:p>
    <w:p w:rsidR="000E57AB" w:rsidRPr="00CD0CDD" w:rsidRDefault="000E57AB" w:rsidP="000E57AB">
      <w:pPr>
        <w:widowControl w:val="0"/>
        <w:autoSpaceDE w:val="0"/>
        <w:autoSpaceDN w:val="0"/>
        <w:adjustRightInd w:val="0"/>
        <w:ind w:left="708" w:firstLine="708"/>
        <w:contextualSpacing/>
        <w:jc w:val="both"/>
        <w:rPr>
          <w:rFonts w:ascii="Tahoma" w:hAnsi="Tahoma" w:cs="Tahoma"/>
          <w:sz w:val="20"/>
          <w:szCs w:val="20"/>
        </w:rPr>
      </w:pPr>
      <w:r w:rsidRPr="00CD0CDD">
        <w:rPr>
          <w:rFonts w:ascii="Tahoma" w:hAnsi="Tahoma" w:cs="Tahoma"/>
          <w:sz w:val="20"/>
          <w:szCs w:val="20"/>
        </w:rPr>
        <w:t>- при наличии технической возможности у Заказчика – ежедневно по телекоммуникационным сетям (кроме выходных и нерабочих праздничных дней),</w:t>
      </w:r>
    </w:p>
    <w:p w:rsidR="000E57AB" w:rsidRPr="00CD0CDD" w:rsidRDefault="000E57AB" w:rsidP="000E57AB">
      <w:pPr>
        <w:widowControl w:val="0"/>
        <w:autoSpaceDE w:val="0"/>
        <w:autoSpaceDN w:val="0"/>
        <w:adjustRightInd w:val="0"/>
        <w:ind w:left="708" w:firstLine="708"/>
        <w:contextualSpacing/>
        <w:jc w:val="both"/>
        <w:rPr>
          <w:rFonts w:ascii="Tahoma" w:hAnsi="Tahoma" w:cs="Tahoma"/>
          <w:sz w:val="20"/>
          <w:szCs w:val="20"/>
        </w:rPr>
      </w:pPr>
      <w:r w:rsidRPr="00CD0CDD">
        <w:rPr>
          <w:rFonts w:ascii="Tahoma" w:hAnsi="Tahoma" w:cs="Tahoma"/>
          <w:sz w:val="20"/>
          <w:szCs w:val="20"/>
        </w:rPr>
        <w:t>- при отсутствии технической возможности у Заказчика – один раз в неделю на электронных носителях информации,</w:t>
      </w:r>
    </w:p>
    <w:p w:rsidR="000E57AB" w:rsidRPr="00CD0CDD" w:rsidRDefault="000E57AB" w:rsidP="000E57AB">
      <w:pPr>
        <w:tabs>
          <w:tab w:val="num" w:pos="0"/>
        </w:tabs>
        <w:ind w:firstLine="708"/>
        <w:contextualSpacing/>
        <w:jc w:val="both"/>
        <w:rPr>
          <w:rFonts w:ascii="Tahoma" w:hAnsi="Tahoma" w:cs="Tahoma"/>
          <w:sz w:val="20"/>
          <w:szCs w:val="20"/>
        </w:rPr>
      </w:pPr>
      <w:r w:rsidRPr="00CD0CDD">
        <w:rPr>
          <w:rFonts w:ascii="Tahoma" w:hAnsi="Tahoma" w:cs="Tahoma"/>
          <w:sz w:val="20"/>
          <w:szCs w:val="20"/>
        </w:rPr>
        <w:t>б) техническую профилактику работоспособности экземпляров Систем КонсультантПлюс, включая специальную копию Системы (если она предусмотрена комплектом Систем из Таблицы 1 Технического задания), восстановление работоспособности в случае сбоев компьютерного оборудования после их устранения Заказчиком (тестирование, переустановка) (без ограничения количества обращений);</w:t>
      </w:r>
    </w:p>
    <w:p w:rsidR="000E57AB" w:rsidRPr="00CD0CDD" w:rsidRDefault="000E57AB" w:rsidP="000E57AB">
      <w:pPr>
        <w:tabs>
          <w:tab w:val="num" w:pos="0"/>
        </w:tabs>
        <w:ind w:firstLine="708"/>
        <w:contextualSpacing/>
        <w:jc w:val="both"/>
        <w:rPr>
          <w:rFonts w:ascii="Tahoma" w:hAnsi="Tahoma" w:cs="Tahoma"/>
          <w:sz w:val="20"/>
          <w:szCs w:val="20"/>
        </w:rPr>
      </w:pPr>
      <w:r w:rsidRPr="00CD0CDD">
        <w:rPr>
          <w:rFonts w:ascii="Tahoma" w:hAnsi="Tahoma" w:cs="Tahoma"/>
          <w:sz w:val="20"/>
          <w:szCs w:val="20"/>
        </w:rPr>
        <w:t>в) мониторинг данных об использовании Систем КонсультантПлюс с целью предотвращения их противоправного и контрафактного использования, а также замедления работы;</w:t>
      </w:r>
    </w:p>
    <w:p w:rsidR="000E57AB" w:rsidRPr="00CD0CDD" w:rsidRDefault="000E57AB" w:rsidP="000E57AB">
      <w:pPr>
        <w:tabs>
          <w:tab w:val="num" w:pos="0"/>
        </w:tabs>
        <w:ind w:firstLine="708"/>
        <w:contextualSpacing/>
        <w:jc w:val="both"/>
        <w:rPr>
          <w:rFonts w:ascii="Tahoma" w:hAnsi="Tahoma" w:cs="Tahoma"/>
          <w:sz w:val="20"/>
          <w:szCs w:val="20"/>
        </w:rPr>
      </w:pPr>
      <w:r w:rsidRPr="00CD0CDD">
        <w:rPr>
          <w:rFonts w:ascii="Tahoma" w:hAnsi="Tahoma" w:cs="Tahoma"/>
          <w:sz w:val="20"/>
          <w:szCs w:val="20"/>
        </w:rPr>
        <w:t>г) консультирование по работе с Системами КонсультантПлюс, в т.ч. обучение заказчика работе с этими Системами по методикам Сети КонсультантПлюс с возможностью получения специального сертификата об обучении;</w:t>
      </w:r>
    </w:p>
    <w:p w:rsidR="000E57AB" w:rsidRPr="00CD0CDD" w:rsidRDefault="000E57AB" w:rsidP="000E57AB">
      <w:pPr>
        <w:tabs>
          <w:tab w:val="num" w:pos="0"/>
        </w:tabs>
        <w:ind w:firstLine="708"/>
        <w:contextualSpacing/>
        <w:jc w:val="both"/>
        <w:rPr>
          <w:rFonts w:ascii="Tahoma" w:hAnsi="Tahoma" w:cs="Tahoma"/>
          <w:sz w:val="20"/>
          <w:szCs w:val="20"/>
        </w:rPr>
      </w:pPr>
      <w:r w:rsidRPr="00CD0CDD">
        <w:rPr>
          <w:rFonts w:ascii="Tahoma" w:hAnsi="Tahoma" w:cs="Tahoma"/>
          <w:sz w:val="20"/>
          <w:szCs w:val="20"/>
        </w:rPr>
        <w:t>д) предоставление Заказчику возможности получения консультаций по работе Систем по телефону, по электронной почте, через специальные сервисы и базы данных либо в офисе Исполнителя (без ограничения количества консультаций);</w:t>
      </w:r>
    </w:p>
    <w:p w:rsidR="000E57AB" w:rsidRPr="00CD0CDD" w:rsidRDefault="000E57AB" w:rsidP="000E57AB">
      <w:pPr>
        <w:tabs>
          <w:tab w:val="num" w:pos="0"/>
        </w:tabs>
        <w:ind w:firstLine="708"/>
        <w:contextualSpacing/>
        <w:jc w:val="both"/>
        <w:rPr>
          <w:rFonts w:ascii="Tahoma" w:hAnsi="Tahoma" w:cs="Tahoma"/>
          <w:sz w:val="20"/>
          <w:szCs w:val="20"/>
        </w:rPr>
      </w:pPr>
      <w:r w:rsidRPr="00CD0CDD">
        <w:rPr>
          <w:rFonts w:ascii="Tahoma" w:hAnsi="Tahoma" w:cs="Tahoma"/>
          <w:sz w:val="20"/>
          <w:szCs w:val="20"/>
        </w:rPr>
        <w:t>е) предоставление услуг «Горячей линии» (без ограничения количества обращений):</w:t>
      </w:r>
    </w:p>
    <w:p w:rsidR="000E57AB" w:rsidRPr="00CD0CDD" w:rsidRDefault="000E57AB" w:rsidP="000E57AB">
      <w:pPr>
        <w:ind w:left="426"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CD0CDD">
        <w:rPr>
          <w:rFonts w:ascii="Tahoma" w:hAnsi="Tahoma" w:cs="Tahoma"/>
          <w:sz w:val="20"/>
          <w:szCs w:val="20"/>
        </w:rPr>
        <w:t>- по рабочим дням с 8:00 до 18:00 час. (указано местное время Удмуртской Республики), с возможностью получения Заказчиком документов, отсутствующих в установленных у Заказчика Информационных Банках, упоминаемых в текстах других документов в информационном банке, но отсутствующих в установленных у Заказчика информационных банках (при условии их наличия в других информационных банках данного разработчика (правообладателя), не вошедших в установленный у Заказчика комплект), а также консультирование по работе экземпляра(ов) Систем по телефону;</w:t>
      </w:r>
    </w:p>
    <w:p w:rsidR="000E57AB" w:rsidRPr="00CD0CDD" w:rsidRDefault="000E57AB" w:rsidP="000E57AB">
      <w:pPr>
        <w:ind w:left="426"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CD0CDD">
        <w:rPr>
          <w:rFonts w:ascii="Tahoma" w:hAnsi="Tahoma" w:cs="Tahoma"/>
          <w:sz w:val="20"/>
          <w:szCs w:val="20"/>
        </w:rPr>
        <w:t>- возможность получения Заказчиком подборки документов по заданной ситуации, а также получение устных и письменных разъяснений по применению законодательства;</w:t>
      </w:r>
    </w:p>
    <w:p w:rsidR="000E57AB" w:rsidRPr="00CD0CDD" w:rsidRDefault="000E57AB" w:rsidP="000E57AB">
      <w:pPr>
        <w:tabs>
          <w:tab w:val="left" w:pos="993"/>
        </w:tabs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CD0CDD">
        <w:rPr>
          <w:rFonts w:ascii="Tahoma" w:hAnsi="Tahoma" w:cs="Tahoma"/>
          <w:sz w:val="20"/>
          <w:szCs w:val="20"/>
        </w:rPr>
        <w:t>ж) предоставление другой информации и материалов по СПС КонсультантПлюс;</w:t>
      </w:r>
    </w:p>
    <w:p w:rsidR="000E57AB" w:rsidRPr="00CD0CDD" w:rsidRDefault="000E57AB" w:rsidP="000E57AB">
      <w:pPr>
        <w:tabs>
          <w:tab w:val="left" w:pos="993"/>
        </w:tabs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CD0CDD">
        <w:rPr>
          <w:rFonts w:ascii="Tahoma" w:hAnsi="Tahoma" w:cs="Tahoma"/>
          <w:sz w:val="20"/>
          <w:szCs w:val="20"/>
        </w:rPr>
        <w:t>з) предоставление иных услуг по сопровождению адаптированных исполнителем экземпляров Систем;</w:t>
      </w:r>
    </w:p>
    <w:p w:rsidR="000E57AB" w:rsidRPr="00CD0CDD" w:rsidRDefault="000E57AB" w:rsidP="000E57AB">
      <w:pPr>
        <w:tabs>
          <w:tab w:val="left" w:pos="993"/>
        </w:tabs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CD0CDD">
        <w:rPr>
          <w:rFonts w:ascii="Tahoma" w:hAnsi="Tahoma" w:cs="Tahoma"/>
          <w:sz w:val="20"/>
          <w:szCs w:val="20"/>
        </w:rPr>
        <w:t>и) выполнение иных действий, предоставление другой информации и материалов, предусмотренных Контрактом.</w:t>
      </w:r>
    </w:p>
    <w:p w:rsidR="000E57AB" w:rsidRPr="00CD0CDD" w:rsidRDefault="000E57AB" w:rsidP="000E57AB">
      <w:pPr>
        <w:keepNext/>
        <w:contextualSpacing/>
        <w:jc w:val="center"/>
        <w:rPr>
          <w:rFonts w:ascii="Tahoma" w:hAnsi="Tahoma" w:cs="Tahoma"/>
          <w:b/>
          <w:sz w:val="20"/>
          <w:szCs w:val="20"/>
        </w:rPr>
      </w:pPr>
    </w:p>
    <w:p w:rsidR="000E57AB" w:rsidRPr="00CD0CDD" w:rsidRDefault="000E57AB" w:rsidP="000E57AB">
      <w:pPr>
        <w:keepNext/>
        <w:contextualSpacing/>
        <w:jc w:val="center"/>
        <w:rPr>
          <w:rFonts w:ascii="Tahoma" w:hAnsi="Tahoma" w:cs="Tahoma"/>
          <w:b/>
          <w:sz w:val="20"/>
          <w:szCs w:val="20"/>
        </w:rPr>
      </w:pPr>
      <w:r w:rsidRPr="00CD0CDD">
        <w:rPr>
          <w:rFonts w:ascii="Tahoma" w:hAnsi="Tahoma" w:cs="Tahoma"/>
          <w:b/>
          <w:sz w:val="20"/>
          <w:szCs w:val="20"/>
        </w:rPr>
        <w:t>Требования к функциональным характеристикам оказываемых услуг:</w:t>
      </w:r>
    </w:p>
    <w:p w:rsidR="000E57AB" w:rsidRPr="00CD0CDD" w:rsidRDefault="000E57AB" w:rsidP="000E57AB">
      <w:pPr>
        <w:contextualSpacing/>
        <w:jc w:val="both"/>
        <w:rPr>
          <w:rFonts w:ascii="Tahoma" w:hAnsi="Tahoma" w:cs="Tahoma"/>
          <w:b/>
          <w:color w:val="4F81BD"/>
          <w:sz w:val="20"/>
          <w:szCs w:val="20"/>
        </w:rPr>
      </w:pPr>
    </w:p>
    <w:p w:rsidR="000E57AB" w:rsidRPr="00CD0CDD" w:rsidRDefault="000E57AB" w:rsidP="000E57AB">
      <w:pPr>
        <w:pStyle w:val="a4"/>
        <w:numPr>
          <w:ilvl w:val="0"/>
          <w:numId w:val="12"/>
        </w:numPr>
        <w:spacing w:after="0" w:line="240" w:lineRule="auto"/>
        <w:ind w:left="0" w:firstLine="709"/>
        <w:contextualSpacing w:val="0"/>
        <w:jc w:val="both"/>
        <w:rPr>
          <w:rFonts w:ascii="Tahoma" w:hAnsi="Tahoma" w:cs="Tahoma"/>
          <w:sz w:val="20"/>
          <w:szCs w:val="20"/>
        </w:rPr>
      </w:pPr>
      <w:r w:rsidRPr="00CD0CDD">
        <w:rPr>
          <w:rFonts w:ascii="Tahoma" w:hAnsi="Tahoma" w:cs="Tahoma"/>
          <w:sz w:val="20"/>
          <w:szCs w:val="20"/>
        </w:rPr>
        <w:t>Возможность поиска, результат которого представлен в виде единого списка документов (без разбивки по информационным банкам), в котором представлены нормативные документы, судебные решения, комментарии и т.п., наиболее точно отвечающие условиям запроса с указанием фрагмента текста.</w:t>
      </w:r>
    </w:p>
    <w:p w:rsidR="000E57AB" w:rsidRPr="00CD0CDD" w:rsidRDefault="000E57AB" w:rsidP="000E57AB">
      <w:pPr>
        <w:pStyle w:val="a4"/>
        <w:numPr>
          <w:ilvl w:val="0"/>
          <w:numId w:val="12"/>
        </w:numPr>
        <w:spacing w:after="0" w:line="240" w:lineRule="auto"/>
        <w:ind w:left="0" w:firstLine="709"/>
        <w:contextualSpacing w:val="0"/>
        <w:jc w:val="both"/>
        <w:rPr>
          <w:rFonts w:ascii="Tahoma" w:hAnsi="Tahoma" w:cs="Tahoma"/>
          <w:sz w:val="20"/>
          <w:szCs w:val="20"/>
        </w:rPr>
      </w:pPr>
      <w:r w:rsidRPr="00CD0CDD">
        <w:rPr>
          <w:rFonts w:ascii="Tahoma" w:hAnsi="Tahoma" w:cs="Tahoma"/>
          <w:sz w:val="20"/>
          <w:szCs w:val="20"/>
        </w:rPr>
        <w:t>Возможность поиска, результат которого представлен в виде дерева-списка, в котором отражено точное количество найденных документов по каждому разделу и информационному банку.</w:t>
      </w:r>
    </w:p>
    <w:p w:rsidR="000E57AB" w:rsidRPr="00CD0CDD" w:rsidRDefault="000E57AB" w:rsidP="000E57AB">
      <w:pPr>
        <w:pStyle w:val="a4"/>
        <w:numPr>
          <w:ilvl w:val="0"/>
          <w:numId w:val="12"/>
        </w:numPr>
        <w:spacing w:after="0" w:line="240" w:lineRule="auto"/>
        <w:ind w:left="0" w:firstLine="709"/>
        <w:contextualSpacing w:val="0"/>
        <w:jc w:val="both"/>
        <w:rPr>
          <w:rFonts w:ascii="Tahoma" w:hAnsi="Tahoma" w:cs="Tahoma"/>
          <w:sz w:val="20"/>
          <w:szCs w:val="20"/>
        </w:rPr>
      </w:pPr>
      <w:r w:rsidRPr="00CD0CDD">
        <w:rPr>
          <w:rFonts w:ascii="Tahoma" w:hAnsi="Tahoma" w:cs="Tahoma"/>
          <w:sz w:val="20"/>
          <w:szCs w:val="20"/>
        </w:rPr>
        <w:lastRenderedPageBreak/>
        <w:t>Возможность поиска по тексту и названию документа с формулированием запроса как на естественном языке, так и с использованием различных логических условий и ограничений (поиск с учетом близости слов, поиск с одновременным использованием нескольких логических условий).</w:t>
      </w:r>
    </w:p>
    <w:p w:rsidR="000E57AB" w:rsidRPr="00CD0CDD" w:rsidRDefault="000E57AB" w:rsidP="000E57AB">
      <w:pPr>
        <w:pStyle w:val="a4"/>
        <w:numPr>
          <w:ilvl w:val="0"/>
          <w:numId w:val="12"/>
        </w:numPr>
        <w:spacing w:after="0" w:line="240" w:lineRule="auto"/>
        <w:ind w:left="0" w:firstLine="709"/>
        <w:contextualSpacing w:val="0"/>
        <w:jc w:val="both"/>
        <w:rPr>
          <w:rFonts w:ascii="Tahoma" w:hAnsi="Tahoma" w:cs="Tahoma"/>
          <w:sz w:val="20"/>
          <w:szCs w:val="20"/>
        </w:rPr>
      </w:pPr>
      <w:r w:rsidRPr="00CD0CDD">
        <w:rPr>
          <w:rFonts w:ascii="Tahoma" w:hAnsi="Tahoma" w:cs="Tahoma"/>
          <w:sz w:val="20"/>
          <w:szCs w:val="20"/>
        </w:rPr>
        <w:t>Наличие специальных карточек реквизитов, адаптированных для поиска конкретных типов информации (содержание специфических для этого типа информации реквизитов)</w:t>
      </w:r>
    </w:p>
    <w:p w:rsidR="000E57AB" w:rsidRPr="00CD0CDD" w:rsidRDefault="000E57AB" w:rsidP="000E57AB">
      <w:pPr>
        <w:pStyle w:val="a4"/>
        <w:numPr>
          <w:ilvl w:val="0"/>
          <w:numId w:val="12"/>
        </w:numPr>
        <w:spacing w:after="0" w:line="240" w:lineRule="auto"/>
        <w:ind w:left="0" w:firstLine="709"/>
        <w:contextualSpacing w:val="0"/>
        <w:jc w:val="both"/>
        <w:rPr>
          <w:rFonts w:ascii="Tahoma" w:hAnsi="Tahoma" w:cs="Tahoma"/>
          <w:sz w:val="20"/>
          <w:szCs w:val="20"/>
        </w:rPr>
      </w:pPr>
      <w:r w:rsidRPr="00CD0CDD">
        <w:rPr>
          <w:rFonts w:ascii="Tahoma" w:hAnsi="Tahoma" w:cs="Tahoma"/>
          <w:sz w:val="20"/>
          <w:szCs w:val="20"/>
        </w:rPr>
        <w:t>Возможность поиска с помощью самонастраивающихся словарей.</w:t>
      </w:r>
    </w:p>
    <w:p w:rsidR="000E57AB" w:rsidRPr="00CD0CDD" w:rsidRDefault="000E57AB" w:rsidP="000E57AB">
      <w:pPr>
        <w:pStyle w:val="a4"/>
        <w:numPr>
          <w:ilvl w:val="0"/>
          <w:numId w:val="12"/>
        </w:numPr>
        <w:spacing w:after="0" w:line="240" w:lineRule="auto"/>
        <w:ind w:left="0" w:firstLine="709"/>
        <w:contextualSpacing w:val="0"/>
        <w:jc w:val="both"/>
        <w:rPr>
          <w:rFonts w:ascii="Tahoma" w:hAnsi="Tahoma" w:cs="Tahoma"/>
          <w:sz w:val="20"/>
          <w:szCs w:val="20"/>
        </w:rPr>
      </w:pPr>
      <w:r w:rsidRPr="00CD0CDD">
        <w:rPr>
          <w:rFonts w:ascii="Tahoma" w:hAnsi="Tahoma" w:cs="Tahoma"/>
          <w:sz w:val="20"/>
          <w:szCs w:val="20"/>
        </w:rPr>
        <w:t>Возможность контекстного поиска по списку найденных документов, в том числе с многократным уточнением запроса.</w:t>
      </w:r>
    </w:p>
    <w:p w:rsidR="000E57AB" w:rsidRPr="00CD0CDD" w:rsidRDefault="000E57AB" w:rsidP="000E57AB">
      <w:pPr>
        <w:pStyle w:val="a4"/>
        <w:numPr>
          <w:ilvl w:val="0"/>
          <w:numId w:val="12"/>
        </w:numPr>
        <w:spacing w:after="0" w:line="240" w:lineRule="auto"/>
        <w:ind w:left="0" w:firstLine="709"/>
        <w:contextualSpacing w:val="0"/>
        <w:jc w:val="both"/>
        <w:rPr>
          <w:rFonts w:ascii="Tahoma" w:hAnsi="Tahoma" w:cs="Tahoma"/>
          <w:sz w:val="20"/>
          <w:szCs w:val="20"/>
        </w:rPr>
      </w:pPr>
      <w:r w:rsidRPr="00CD0CDD">
        <w:rPr>
          <w:rFonts w:ascii="Tahoma" w:hAnsi="Tahoma" w:cs="Tahoma"/>
          <w:sz w:val="20"/>
          <w:szCs w:val="20"/>
        </w:rPr>
        <w:t>Наличие информации о статусе документа: утратил силу или отменен, не вступил в силу; все акты, кроме утративших силу, отменённых и не вступивших в силу.</w:t>
      </w:r>
    </w:p>
    <w:p w:rsidR="000E57AB" w:rsidRPr="00CD0CDD" w:rsidRDefault="000E57AB" w:rsidP="000E57AB">
      <w:pPr>
        <w:pStyle w:val="a4"/>
        <w:numPr>
          <w:ilvl w:val="0"/>
          <w:numId w:val="12"/>
        </w:numPr>
        <w:spacing w:after="0" w:line="240" w:lineRule="auto"/>
        <w:ind w:left="0" w:firstLine="709"/>
        <w:contextualSpacing w:val="0"/>
        <w:jc w:val="both"/>
        <w:rPr>
          <w:rFonts w:ascii="Tahoma" w:hAnsi="Tahoma" w:cs="Tahoma"/>
          <w:sz w:val="20"/>
          <w:szCs w:val="20"/>
        </w:rPr>
      </w:pPr>
      <w:r w:rsidRPr="00CD0CDD">
        <w:rPr>
          <w:rFonts w:ascii="Tahoma" w:hAnsi="Tahoma" w:cs="Tahoma"/>
          <w:sz w:val="20"/>
          <w:szCs w:val="20"/>
        </w:rPr>
        <w:t>Ссылки из всех документов (включая судебные решения и авторские материалы) на другие документы по умолчанию должны вести в те редакции других документов, которые были актуальны на момент подготовки или принятия исходного документа (судебного решения, авторского материала).</w:t>
      </w:r>
    </w:p>
    <w:p w:rsidR="000E57AB" w:rsidRPr="00CD0CDD" w:rsidRDefault="000E57AB" w:rsidP="000E57AB">
      <w:pPr>
        <w:pStyle w:val="a4"/>
        <w:numPr>
          <w:ilvl w:val="0"/>
          <w:numId w:val="12"/>
        </w:numPr>
        <w:spacing w:after="0" w:line="240" w:lineRule="auto"/>
        <w:ind w:left="0" w:firstLine="709"/>
        <w:contextualSpacing w:val="0"/>
        <w:jc w:val="both"/>
        <w:rPr>
          <w:rFonts w:ascii="Tahoma" w:hAnsi="Tahoma" w:cs="Tahoma"/>
          <w:sz w:val="20"/>
          <w:szCs w:val="20"/>
        </w:rPr>
      </w:pPr>
      <w:r w:rsidRPr="00CD0CDD">
        <w:rPr>
          <w:rFonts w:ascii="Tahoma" w:hAnsi="Tahoma" w:cs="Tahoma"/>
          <w:sz w:val="20"/>
          <w:szCs w:val="20"/>
        </w:rPr>
        <w:t>Связи между документами оформляются в отдельный список, в котором могут быть разделы:</w:t>
      </w:r>
    </w:p>
    <w:p w:rsidR="000E57AB" w:rsidRPr="00CD0CDD" w:rsidRDefault="000E57AB" w:rsidP="004C6C2B">
      <w:pPr>
        <w:spacing w:after="0"/>
        <w:ind w:left="1416"/>
        <w:jc w:val="both"/>
        <w:rPr>
          <w:rFonts w:ascii="Tahoma" w:hAnsi="Tahoma" w:cs="Tahoma"/>
          <w:sz w:val="20"/>
          <w:szCs w:val="20"/>
        </w:rPr>
      </w:pPr>
      <w:r w:rsidRPr="00CD0CDD">
        <w:rPr>
          <w:rFonts w:ascii="Tahoma" w:hAnsi="Tahoma" w:cs="Tahoma"/>
          <w:sz w:val="20"/>
          <w:szCs w:val="20"/>
        </w:rPr>
        <w:t>- содержит дополнительную информацию о следующих документах;</w:t>
      </w:r>
    </w:p>
    <w:p w:rsidR="000E57AB" w:rsidRPr="00CD0CDD" w:rsidRDefault="000E57AB" w:rsidP="004C6C2B">
      <w:pPr>
        <w:spacing w:after="0"/>
        <w:ind w:left="1416"/>
        <w:jc w:val="both"/>
        <w:rPr>
          <w:rFonts w:ascii="Tahoma" w:hAnsi="Tahoma" w:cs="Tahoma"/>
          <w:sz w:val="20"/>
          <w:szCs w:val="20"/>
        </w:rPr>
      </w:pPr>
      <w:r w:rsidRPr="00CD0CDD">
        <w:rPr>
          <w:rFonts w:ascii="Tahoma" w:hAnsi="Tahoma" w:cs="Tahoma"/>
          <w:sz w:val="20"/>
          <w:szCs w:val="20"/>
        </w:rPr>
        <w:t>- упоминает следующий документ;</w:t>
      </w:r>
    </w:p>
    <w:p w:rsidR="000E57AB" w:rsidRPr="00CD0CDD" w:rsidRDefault="000E57AB" w:rsidP="004C6C2B">
      <w:pPr>
        <w:spacing w:after="0"/>
        <w:ind w:left="1416"/>
        <w:jc w:val="both"/>
        <w:rPr>
          <w:rFonts w:ascii="Tahoma" w:hAnsi="Tahoma" w:cs="Tahoma"/>
          <w:sz w:val="20"/>
          <w:szCs w:val="20"/>
        </w:rPr>
      </w:pPr>
      <w:r w:rsidRPr="00CD0CDD">
        <w:rPr>
          <w:rFonts w:ascii="Tahoma" w:hAnsi="Tahoma" w:cs="Tahoma"/>
          <w:sz w:val="20"/>
          <w:szCs w:val="20"/>
        </w:rPr>
        <w:t>- упоминается в следующем документе;</w:t>
      </w:r>
    </w:p>
    <w:p w:rsidR="000E57AB" w:rsidRPr="00CD0CDD" w:rsidRDefault="000E57AB" w:rsidP="004C6C2B">
      <w:pPr>
        <w:spacing w:after="0"/>
        <w:ind w:left="1416"/>
        <w:jc w:val="both"/>
        <w:rPr>
          <w:rFonts w:ascii="Tahoma" w:hAnsi="Tahoma" w:cs="Tahoma"/>
          <w:sz w:val="20"/>
          <w:szCs w:val="20"/>
        </w:rPr>
      </w:pPr>
      <w:r w:rsidRPr="00CD0CDD">
        <w:rPr>
          <w:rFonts w:ascii="Tahoma" w:hAnsi="Tahoma" w:cs="Tahoma"/>
          <w:sz w:val="20"/>
          <w:szCs w:val="20"/>
        </w:rPr>
        <w:t>- разъяснен следующим документом;</w:t>
      </w:r>
    </w:p>
    <w:p w:rsidR="000E57AB" w:rsidRPr="00CD0CDD" w:rsidRDefault="000E57AB" w:rsidP="004C6C2B">
      <w:pPr>
        <w:spacing w:after="0"/>
        <w:ind w:left="1416"/>
        <w:jc w:val="both"/>
        <w:rPr>
          <w:rFonts w:ascii="Tahoma" w:hAnsi="Tahoma" w:cs="Tahoma"/>
          <w:sz w:val="20"/>
          <w:szCs w:val="20"/>
        </w:rPr>
      </w:pPr>
      <w:r w:rsidRPr="00CD0CDD">
        <w:rPr>
          <w:rFonts w:ascii="Tahoma" w:hAnsi="Tahoma" w:cs="Tahoma"/>
          <w:sz w:val="20"/>
          <w:szCs w:val="20"/>
        </w:rPr>
        <w:t>- действие изменено следующим документом;</w:t>
      </w:r>
    </w:p>
    <w:p w:rsidR="000E57AB" w:rsidRPr="00CD0CDD" w:rsidRDefault="000E57AB" w:rsidP="004C6C2B">
      <w:pPr>
        <w:spacing w:after="0"/>
        <w:ind w:left="1416"/>
        <w:jc w:val="both"/>
        <w:rPr>
          <w:rFonts w:ascii="Tahoma" w:hAnsi="Tahoma" w:cs="Tahoma"/>
          <w:sz w:val="20"/>
          <w:szCs w:val="20"/>
        </w:rPr>
      </w:pPr>
      <w:r w:rsidRPr="00CD0CDD">
        <w:rPr>
          <w:rFonts w:ascii="Tahoma" w:hAnsi="Tahoma" w:cs="Tahoma"/>
          <w:sz w:val="20"/>
          <w:szCs w:val="20"/>
        </w:rPr>
        <w:t>- дан в редакции следующего документа;</w:t>
      </w:r>
    </w:p>
    <w:p w:rsidR="000E57AB" w:rsidRPr="00CD0CDD" w:rsidRDefault="000E57AB" w:rsidP="004C6C2B">
      <w:pPr>
        <w:spacing w:after="0"/>
        <w:ind w:left="1416"/>
        <w:jc w:val="both"/>
        <w:rPr>
          <w:rFonts w:ascii="Tahoma" w:hAnsi="Tahoma" w:cs="Tahoma"/>
          <w:sz w:val="20"/>
          <w:szCs w:val="20"/>
        </w:rPr>
      </w:pPr>
      <w:r w:rsidRPr="00CD0CDD">
        <w:rPr>
          <w:rFonts w:ascii="Tahoma" w:hAnsi="Tahoma" w:cs="Tahoma"/>
          <w:sz w:val="20"/>
          <w:szCs w:val="20"/>
        </w:rPr>
        <w:t>- изменен следующим документом;</w:t>
      </w:r>
    </w:p>
    <w:p w:rsidR="000E57AB" w:rsidRPr="00CD0CDD" w:rsidRDefault="000E57AB" w:rsidP="004C6C2B">
      <w:pPr>
        <w:spacing w:after="0"/>
        <w:ind w:left="1416"/>
        <w:jc w:val="both"/>
        <w:rPr>
          <w:rFonts w:ascii="Tahoma" w:hAnsi="Tahoma" w:cs="Tahoma"/>
          <w:sz w:val="20"/>
          <w:szCs w:val="20"/>
        </w:rPr>
      </w:pPr>
      <w:r w:rsidRPr="00CD0CDD">
        <w:rPr>
          <w:rFonts w:ascii="Tahoma" w:hAnsi="Tahoma" w:cs="Tahoma"/>
          <w:sz w:val="20"/>
          <w:szCs w:val="20"/>
        </w:rPr>
        <w:t>- дополнительную информацию смотрите в следующих документах.</w:t>
      </w:r>
    </w:p>
    <w:p w:rsidR="000E57AB" w:rsidRPr="00CD0CDD" w:rsidRDefault="000E57AB" w:rsidP="000E57AB">
      <w:pPr>
        <w:pStyle w:val="a4"/>
        <w:numPr>
          <w:ilvl w:val="0"/>
          <w:numId w:val="12"/>
        </w:numPr>
        <w:spacing w:after="0" w:line="240" w:lineRule="auto"/>
        <w:ind w:left="0" w:firstLine="709"/>
        <w:contextualSpacing w:val="0"/>
        <w:jc w:val="both"/>
        <w:rPr>
          <w:rFonts w:ascii="Tahoma" w:hAnsi="Tahoma" w:cs="Tahoma"/>
          <w:sz w:val="20"/>
          <w:szCs w:val="20"/>
        </w:rPr>
      </w:pPr>
      <w:r w:rsidRPr="00CD0CDD">
        <w:rPr>
          <w:rFonts w:ascii="Tahoma" w:hAnsi="Tahoma" w:cs="Tahoma"/>
          <w:sz w:val="20"/>
          <w:szCs w:val="20"/>
        </w:rPr>
        <w:t>В Системе представляется инструментарий для сравнения редакций документа, включая недействующие.</w:t>
      </w:r>
    </w:p>
    <w:p w:rsidR="000E57AB" w:rsidRPr="00CD0CDD" w:rsidRDefault="000E57AB" w:rsidP="000E57AB">
      <w:pPr>
        <w:pStyle w:val="a4"/>
        <w:numPr>
          <w:ilvl w:val="0"/>
          <w:numId w:val="12"/>
        </w:numPr>
        <w:spacing w:after="0" w:line="240" w:lineRule="auto"/>
        <w:ind w:left="0" w:firstLine="709"/>
        <w:contextualSpacing w:val="0"/>
        <w:jc w:val="both"/>
        <w:rPr>
          <w:rFonts w:ascii="Tahoma" w:hAnsi="Tahoma" w:cs="Tahoma"/>
          <w:sz w:val="20"/>
          <w:szCs w:val="20"/>
        </w:rPr>
      </w:pPr>
      <w:r w:rsidRPr="00CD0CDD">
        <w:rPr>
          <w:rFonts w:ascii="Tahoma" w:hAnsi="Tahoma" w:cs="Tahoma"/>
          <w:sz w:val="20"/>
          <w:szCs w:val="20"/>
        </w:rPr>
        <w:t>Предусмотрена возможность получения редакции документа на конкретную дату с указанием диапазона действия редакции.</w:t>
      </w:r>
    </w:p>
    <w:p w:rsidR="000E57AB" w:rsidRPr="00CD0CDD" w:rsidRDefault="000E57AB" w:rsidP="000E57AB">
      <w:pPr>
        <w:pStyle w:val="a4"/>
        <w:numPr>
          <w:ilvl w:val="0"/>
          <w:numId w:val="12"/>
        </w:numPr>
        <w:spacing w:after="0" w:line="240" w:lineRule="auto"/>
        <w:ind w:left="0" w:firstLine="709"/>
        <w:contextualSpacing w:val="0"/>
        <w:jc w:val="both"/>
        <w:rPr>
          <w:rFonts w:ascii="Tahoma" w:hAnsi="Tahoma" w:cs="Tahoma"/>
          <w:sz w:val="20"/>
          <w:szCs w:val="20"/>
        </w:rPr>
      </w:pPr>
      <w:r w:rsidRPr="00CD0CDD">
        <w:rPr>
          <w:rFonts w:ascii="Tahoma" w:hAnsi="Tahoma" w:cs="Tahoma"/>
          <w:sz w:val="20"/>
          <w:szCs w:val="20"/>
        </w:rPr>
        <w:t>К документам, имеющим структуру, содержится структурированное интерактивное оглавление с возможностью поиска встречающихся слов в наименованиях структурных частей документа.</w:t>
      </w:r>
    </w:p>
    <w:p w:rsidR="000E57AB" w:rsidRPr="00CD0CDD" w:rsidRDefault="000E57AB" w:rsidP="000E57AB">
      <w:pPr>
        <w:pStyle w:val="a4"/>
        <w:numPr>
          <w:ilvl w:val="0"/>
          <w:numId w:val="12"/>
        </w:numPr>
        <w:spacing w:after="0" w:line="240" w:lineRule="auto"/>
        <w:ind w:left="0" w:firstLine="709"/>
        <w:contextualSpacing w:val="0"/>
        <w:jc w:val="both"/>
        <w:rPr>
          <w:rFonts w:ascii="Tahoma" w:hAnsi="Tahoma" w:cs="Tahoma"/>
          <w:sz w:val="20"/>
          <w:szCs w:val="20"/>
        </w:rPr>
      </w:pPr>
      <w:r w:rsidRPr="00CD0CDD">
        <w:rPr>
          <w:rFonts w:ascii="Tahoma" w:hAnsi="Tahoma" w:cs="Tahoma"/>
          <w:sz w:val="20"/>
          <w:szCs w:val="20"/>
        </w:rPr>
        <w:t>Возможность ознакомиться с изменениями в законодательстве с помощью аналитических обзоров.</w:t>
      </w:r>
    </w:p>
    <w:p w:rsidR="000E57AB" w:rsidRPr="00CD0CDD" w:rsidRDefault="000E57AB" w:rsidP="000E57AB">
      <w:pPr>
        <w:pStyle w:val="a4"/>
        <w:numPr>
          <w:ilvl w:val="0"/>
          <w:numId w:val="12"/>
        </w:numPr>
        <w:spacing w:after="0" w:line="240" w:lineRule="auto"/>
        <w:ind w:left="0" w:firstLine="709"/>
        <w:contextualSpacing w:val="0"/>
        <w:jc w:val="both"/>
        <w:rPr>
          <w:rFonts w:ascii="Tahoma" w:hAnsi="Tahoma" w:cs="Tahoma"/>
          <w:sz w:val="20"/>
          <w:szCs w:val="20"/>
        </w:rPr>
      </w:pPr>
      <w:r w:rsidRPr="00CD0CDD">
        <w:rPr>
          <w:rFonts w:ascii="Tahoma" w:hAnsi="Tahoma" w:cs="Tahoma"/>
          <w:sz w:val="20"/>
          <w:szCs w:val="20"/>
        </w:rPr>
        <w:t>Наличие функционала «История рассмотрения дела» для арбитражных дел.</w:t>
      </w:r>
    </w:p>
    <w:p w:rsidR="000E57AB" w:rsidRPr="00CD0CDD" w:rsidRDefault="000E57AB" w:rsidP="000E57AB">
      <w:pPr>
        <w:pStyle w:val="a4"/>
        <w:numPr>
          <w:ilvl w:val="0"/>
          <w:numId w:val="12"/>
        </w:numPr>
        <w:spacing w:after="0" w:line="240" w:lineRule="auto"/>
        <w:ind w:left="0" w:firstLine="709"/>
        <w:contextualSpacing w:val="0"/>
        <w:jc w:val="both"/>
        <w:rPr>
          <w:rFonts w:ascii="Tahoma" w:hAnsi="Tahoma" w:cs="Tahoma"/>
          <w:sz w:val="20"/>
          <w:szCs w:val="20"/>
        </w:rPr>
      </w:pPr>
      <w:r w:rsidRPr="00CD0CDD">
        <w:rPr>
          <w:rFonts w:ascii="Tahoma" w:hAnsi="Tahoma" w:cs="Tahoma"/>
          <w:sz w:val="20"/>
          <w:szCs w:val="20"/>
        </w:rPr>
        <w:t>Наличие справочной информации (календари; формы, утвержденные законодательно; курсы валют; процентные ставки; расчетные индикаторы и прочее).</w:t>
      </w:r>
    </w:p>
    <w:p w:rsidR="000E57AB" w:rsidRPr="00CD0CDD" w:rsidRDefault="000E57AB" w:rsidP="000E57AB">
      <w:pPr>
        <w:pStyle w:val="a4"/>
        <w:numPr>
          <w:ilvl w:val="0"/>
          <w:numId w:val="12"/>
        </w:numPr>
        <w:spacing w:after="0" w:line="240" w:lineRule="auto"/>
        <w:ind w:left="0" w:firstLine="709"/>
        <w:contextualSpacing w:val="0"/>
        <w:jc w:val="both"/>
        <w:rPr>
          <w:rFonts w:ascii="Tahoma" w:hAnsi="Tahoma" w:cs="Tahoma"/>
          <w:sz w:val="20"/>
          <w:szCs w:val="20"/>
        </w:rPr>
      </w:pPr>
      <w:r w:rsidRPr="00CD0CDD">
        <w:rPr>
          <w:rFonts w:ascii="Tahoma" w:hAnsi="Tahoma" w:cs="Tahoma"/>
          <w:sz w:val="20"/>
          <w:szCs w:val="20"/>
        </w:rPr>
        <w:t>Возможность сохранения результатов работы с помощью истории запросов, папок и закладок пользователя.</w:t>
      </w:r>
    </w:p>
    <w:p w:rsidR="000E57AB" w:rsidRPr="00CD0CDD" w:rsidRDefault="000E57AB" w:rsidP="000E57AB">
      <w:pPr>
        <w:pStyle w:val="a4"/>
        <w:numPr>
          <w:ilvl w:val="0"/>
          <w:numId w:val="12"/>
        </w:numPr>
        <w:spacing w:after="0" w:line="240" w:lineRule="auto"/>
        <w:ind w:left="0" w:firstLine="709"/>
        <w:contextualSpacing w:val="0"/>
        <w:jc w:val="both"/>
        <w:rPr>
          <w:rFonts w:ascii="Tahoma" w:hAnsi="Tahoma" w:cs="Tahoma"/>
          <w:sz w:val="20"/>
          <w:szCs w:val="20"/>
        </w:rPr>
      </w:pPr>
      <w:r w:rsidRPr="00CD0CDD">
        <w:rPr>
          <w:rFonts w:ascii="Tahoma" w:hAnsi="Tahoma" w:cs="Tahoma"/>
          <w:sz w:val="20"/>
          <w:szCs w:val="20"/>
        </w:rPr>
        <w:t xml:space="preserve">Возможность обмена результатами работы («папки», «закладки») между пользователями. </w:t>
      </w:r>
    </w:p>
    <w:p w:rsidR="000E57AB" w:rsidRPr="00CD0CDD" w:rsidRDefault="000E57AB" w:rsidP="000E57AB">
      <w:pPr>
        <w:pStyle w:val="a4"/>
        <w:numPr>
          <w:ilvl w:val="0"/>
          <w:numId w:val="12"/>
        </w:numPr>
        <w:spacing w:after="0" w:line="240" w:lineRule="auto"/>
        <w:ind w:left="0" w:firstLine="709"/>
        <w:contextualSpacing w:val="0"/>
        <w:jc w:val="both"/>
        <w:rPr>
          <w:rFonts w:ascii="Tahoma" w:hAnsi="Tahoma" w:cs="Tahoma"/>
          <w:sz w:val="20"/>
          <w:szCs w:val="20"/>
        </w:rPr>
      </w:pPr>
      <w:r w:rsidRPr="00CD0CDD">
        <w:rPr>
          <w:rFonts w:ascii="Tahoma" w:hAnsi="Tahoma" w:cs="Tahoma"/>
          <w:sz w:val="20"/>
          <w:szCs w:val="20"/>
        </w:rPr>
        <w:t>Для отслеживания информации о внесении изменений в документы (в т.ч. редакции документов), определенные пользователем, в Системе предусмотрена возможность постановки этих документов на контроль. При этом пользователь информируется об изменении документа и о типе этого изменения (создана новая редакция, документ утратил силу и т.д.) непосредственно в Системе.</w:t>
      </w:r>
    </w:p>
    <w:p w:rsidR="000E57AB" w:rsidRPr="00CD0CDD" w:rsidRDefault="000E57AB" w:rsidP="000E57AB">
      <w:pPr>
        <w:pStyle w:val="a4"/>
        <w:numPr>
          <w:ilvl w:val="0"/>
          <w:numId w:val="12"/>
        </w:numPr>
        <w:spacing w:after="0" w:line="240" w:lineRule="auto"/>
        <w:ind w:left="0" w:firstLine="709"/>
        <w:contextualSpacing w:val="0"/>
        <w:jc w:val="both"/>
        <w:rPr>
          <w:rFonts w:ascii="Tahoma" w:hAnsi="Tahoma" w:cs="Tahoma"/>
          <w:sz w:val="20"/>
          <w:szCs w:val="20"/>
        </w:rPr>
      </w:pPr>
      <w:r w:rsidRPr="00CD0CDD">
        <w:rPr>
          <w:rFonts w:ascii="Tahoma" w:hAnsi="Tahoma" w:cs="Tahoma"/>
          <w:sz w:val="20"/>
          <w:szCs w:val="20"/>
        </w:rPr>
        <w:t xml:space="preserve">Возможность сопровождения пользователями текстов, входящих в Систему, своими комментариями.   </w:t>
      </w:r>
    </w:p>
    <w:p w:rsidR="000E57AB" w:rsidRPr="00CD0CDD" w:rsidRDefault="000E57AB" w:rsidP="000E57AB">
      <w:pPr>
        <w:pStyle w:val="a4"/>
        <w:numPr>
          <w:ilvl w:val="0"/>
          <w:numId w:val="12"/>
        </w:numPr>
        <w:spacing w:after="0" w:line="240" w:lineRule="auto"/>
        <w:ind w:left="0" w:firstLine="709"/>
        <w:contextualSpacing w:val="0"/>
        <w:jc w:val="both"/>
        <w:rPr>
          <w:rFonts w:ascii="Tahoma" w:hAnsi="Tahoma" w:cs="Tahoma"/>
          <w:sz w:val="20"/>
          <w:szCs w:val="20"/>
        </w:rPr>
      </w:pPr>
      <w:r w:rsidRPr="00CD0CDD">
        <w:rPr>
          <w:rFonts w:ascii="Tahoma" w:hAnsi="Tahoma" w:cs="Tahoma"/>
          <w:sz w:val="20"/>
          <w:szCs w:val="20"/>
        </w:rPr>
        <w:t>Наличие аналитических материалов (Путеводителей), которые раскрывают тему в одном документе. Путеводители должны содержать: ссылки на нормативные акты, судебную практику, консультации экспертов, примеры и ситуации из практики, образцы заполнения форм документов, сами формы с инструкциями по заполнению.</w:t>
      </w:r>
    </w:p>
    <w:p w:rsidR="000E57AB" w:rsidRPr="00CD0CDD" w:rsidRDefault="000E57AB" w:rsidP="000E57AB">
      <w:pPr>
        <w:pStyle w:val="a4"/>
        <w:numPr>
          <w:ilvl w:val="0"/>
          <w:numId w:val="12"/>
        </w:numPr>
        <w:spacing w:after="0" w:line="240" w:lineRule="auto"/>
        <w:ind w:left="0" w:firstLine="709"/>
        <w:contextualSpacing w:val="0"/>
        <w:jc w:val="both"/>
        <w:rPr>
          <w:rFonts w:ascii="Tahoma" w:hAnsi="Tahoma" w:cs="Tahoma"/>
          <w:sz w:val="20"/>
          <w:szCs w:val="20"/>
        </w:rPr>
      </w:pPr>
      <w:r w:rsidRPr="00CD0CDD">
        <w:rPr>
          <w:rFonts w:ascii="Tahoma" w:hAnsi="Tahoma" w:cs="Tahoma"/>
          <w:sz w:val="20"/>
          <w:szCs w:val="20"/>
        </w:rPr>
        <w:t>Возможность экспорта (сохранения) выбранного документа, фрагмента документа или списка документов в файл текстового формата или формата *.pdf.</w:t>
      </w:r>
    </w:p>
    <w:p w:rsidR="000E57AB" w:rsidRPr="00CD0CDD" w:rsidRDefault="000E57AB" w:rsidP="000E57AB">
      <w:pPr>
        <w:pStyle w:val="a4"/>
        <w:numPr>
          <w:ilvl w:val="0"/>
          <w:numId w:val="12"/>
        </w:numPr>
        <w:spacing w:after="0" w:line="240" w:lineRule="auto"/>
        <w:ind w:left="0" w:firstLine="709"/>
        <w:contextualSpacing w:val="0"/>
        <w:jc w:val="both"/>
        <w:rPr>
          <w:rFonts w:ascii="Tahoma" w:hAnsi="Tahoma" w:cs="Tahoma"/>
          <w:sz w:val="20"/>
          <w:szCs w:val="20"/>
        </w:rPr>
      </w:pPr>
      <w:r w:rsidRPr="00CD0CDD">
        <w:rPr>
          <w:rFonts w:ascii="Tahoma" w:hAnsi="Tahoma" w:cs="Tahoma"/>
          <w:sz w:val="20"/>
          <w:szCs w:val="20"/>
        </w:rPr>
        <w:t>Наличие информации об ошибках и опечатках в оригиналах нормативно-правовых актов и консультационных материалах.</w:t>
      </w:r>
    </w:p>
    <w:p w:rsidR="000E57AB" w:rsidRPr="00CD0CDD" w:rsidRDefault="000E57AB" w:rsidP="000E57AB">
      <w:pPr>
        <w:pStyle w:val="a4"/>
        <w:numPr>
          <w:ilvl w:val="0"/>
          <w:numId w:val="12"/>
        </w:numPr>
        <w:spacing w:after="0" w:line="240" w:lineRule="auto"/>
        <w:ind w:left="0" w:firstLine="709"/>
        <w:contextualSpacing w:val="0"/>
        <w:jc w:val="both"/>
        <w:rPr>
          <w:rFonts w:ascii="Tahoma" w:hAnsi="Tahoma" w:cs="Tahoma"/>
          <w:sz w:val="20"/>
          <w:szCs w:val="20"/>
        </w:rPr>
      </w:pPr>
      <w:r w:rsidRPr="00CD0CDD">
        <w:rPr>
          <w:rFonts w:ascii="Tahoma" w:hAnsi="Tahoma" w:cs="Tahoma"/>
          <w:sz w:val="20"/>
          <w:szCs w:val="20"/>
        </w:rPr>
        <w:t>Наличие словаря финансовых и юридических терминов, определения которых даны в нормативно-правовых актах.</w:t>
      </w:r>
    </w:p>
    <w:p w:rsidR="000E57AB" w:rsidRPr="00CD0CDD" w:rsidRDefault="000E57AB" w:rsidP="000E57AB">
      <w:pPr>
        <w:pStyle w:val="a4"/>
        <w:numPr>
          <w:ilvl w:val="0"/>
          <w:numId w:val="12"/>
        </w:numPr>
        <w:spacing w:after="0" w:line="240" w:lineRule="auto"/>
        <w:ind w:left="0" w:firstLine="709"/>
        <w:contextualSpacing w:val="0"/>
        <w:jc w:val="both"/>
        <w:rPr>
          <w:rFonts w:ascii="Tahoma" w:hAnsi="Tahoma" w:cs="Tahoma"/>
          <w:sz w:val="20"/>
          <w:szCs w:val="20"/>
        </w:rPr>
      </w:pPr>
      <w:r w:rsidRPr="00CD0CDD">
        <w:rPr>
          <w:rFonts w:ascii="Tahoma" w:hAnsi="Tahoma" w:cs="Tahoma"/>
          <w:sz w:val="20"/>
          <w:szCs w:val="20"/>
        </w:rPr>
        <w:t>Названия ведомств могут отображаться как в полном, так и в сокращенном виде.</w:t>
      </w:r>
    </w:p>
    <w:p w:rsidR="000E57AB" w:rsidRPr="00CD0CDD" w:rsidRDefault="000E57AB" w:rsidP="000E57AB">
      <w:pPr>
        <w:pStyle w:val="a4"/>
        <w:numPr>
          <w:ilvl w:val="0"/>
          <w:numId w:val="12"/>
        </w:numPr>
        <w:spacing w:after="0" w:line="240" w:lineRule="auto"/>
        <w:ind w:left="0" w:firstLine="709"/>
        <w:contextualSpacing w:val="0"/>
        <w:jc w:val="both"/>
        <w:rPr>
          <w:rFonts w:ascii="Tahoma" w:hAnsi="Tahoma" w:cs="Tahoma"/>
          <w:sz w:val="20"/>
          <w:szCs w:val="20"/>
        </w:rPr>
      </w:pPr>
      <w:r w:rsidRPr="00CD0CDD">
        <w:rPr>
          <w:rFonts w:ascii="Tahoma" w:hAnsi="Tahoma" w:cs="Tahoma"/>
          <w:sz w:val="20"/>
          <w:szCs w:val="20"/>
        </w:rPr>
        <w:t>Возможность изменения размера шрифта в соответствии с предпочтениями пользователя.</w:t>
      </w:r>
    </w:p>
    <w:p w:rsidR="000E57AB" w:rsidRPr="00CD0CDD" w:rsidRDefault="000E57AB" w:rsidP="000E57AB">
      <w:pPr>
        <w:pStyle w:val="a4"/>
        <w:numPr>
          <w:ilvl w:val="0"/>
          <w:numId w:val="12"/>
        </w:numPr>
        <w:spacing w:after="0" w:line="240" w:lineRule="auto"/>
        <w:ind w:left="0" w:firstLine="709"/>
        <w:contextualSpacing w:val="0"/>
        <w:jc w:val="both"/>
        <w:rPr>
          <w:rFonts w:ascii="Tahoma" w:hAnsi="Tahoma" w:cs="Tahoma"/>
          <w:sz w:val="20"/>
          <w:szCs w:val="20"/>
        </w:rPr>
      </w:pPr>
      <w:r w:rsidRPr="00CD0CDD">
        <w:rPr>
          <w:rFonts w:ascii="Tahoma" w:hAnsi="Tahoma" w:cs="Tahoma"/>
          <w:sz w:val="20"/>
          <w:szCs w:val="20"/>
        </w:rPr>
        <w:t>Наличие системы помощи.</w:t>
      </w:r>
    </w:p>
    <w:p w:rsidR="000E57AB" w:rsidRPr="00CD0CDD" w:rsidRDefault="000E57AB" w:rsidP="000E57AB">
      <w:pPr>
        <w:ind w:firstLine="708"/>
        <w:contextualSpacing/>
        <w:jc w:val="both"/>
        <w:rPr>
          <w:rFonts w:ascii="Tahoma" w:hAnsi="Tahoma" w:cs="Tahoma"/>
          <w:color w:val="4F81BD"/>
          <w:sz w:val="20"/>
          <w:szCs w:val="20"/>
        </w:rPr>
      </w:pPr>
    </w:p>
    <w:p w:rsidR="000E57AB" w:rsidRPr="00CD0CDD" w:rsidRDefault="000E57AB" w:rsidP="000E57AB">
      <w:pPr>
        <w:keepNext/>
        <w:tabs>
          <w:tab w:val="num" w:pos="1440"/>
        </w:tabs>
        <w:contextualSpacing/>
        <w:jc w:val="center"/>
        <w:rPr>
          <w:rFonts w:ascii="Tahoma" w:hAnsi="Tahoma" w:cs="Tahoma"/>
          <w:b/>
          <w:sz w:val="20"/>
          <w:szCs w:val="20"/>
        </w:rPr>
      </w:pPr>
      <w:r w:rsidRPr="00CD0CDD">
        <w:rPr>
          <w:rFonts w:ascii="Tahoma" w:hAnsi="Tahoma" w:cs="Tahoma"/>
          <w:b/>
          <w:sz w:val="20"/>
          <w:szCs w:val="20"/>
        </w:rPr>
        <w:t>Требования к качеству услуг:</w:t>
      </w:r>
    </w:p>
    <w:p w:rsidR="000E57AB" w:rsidRPr="00CD0CDD" w:rsidRDefault="000E57AB" w:rsidP="000E57AB">
      <w:pPr>
        <w:keepNext/>
        <w:tabs>
          <w:tab w:val="num" w:pos="1440"/>
        </w:tabs>
        <w:ind w:firstLine="708"/>
        <w:contextualSpacing/>
        <w:jc w:val="both"/>
        <w:rPr>
          <w:rFonts w:ascii="Tahoma" w:hAnsi="Tahoma" w:cs="Tahoma"/>
          <w:color w:val="4F81BD"/>
          <w:sz w:val="20"/>
          <w:szCs w:val="20"/>
        </w:rPr>
      </w:pPr>
    </w:p>
    <w:p w:rsidR="000E57AB" w:rsidRPr="00CD0CDD" w:rsidRDefault="000E57AB" w:rsidP="006D6897">
      <w:pPr>
        <w:widowControl w:val="0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CD0CDD">
        <w:rPr>
          <w:rFonts w:ascii="Tahoma" w:hAnsi="Tahoma" w:cs="Tahoma"/>
          <w:sz w:val="20"/>
          <w:szCs w:val="20"/>
        </w:rPr>
        <w:t>1. Услуги по адаптации и сопровождению должны оказываться с использованием экземпляров Систем КонсультантПлюс на основе специального лицензионного программного обеспечения, обеспечивающего совместимость услуг с установленн</w:t>
      </w:r>
      <w:r w:rsidRPr="00CD0CDD">
        <w:rPr>
          <w:rFonts w:ascii="Tahoma" w:eastAsia="Calibri" w:hAnsi="Tahoma" w:cs="Tahoma"/>
          <w:sz w:val="20"/>
          <w:szCs w:val="20"/>
        </w:rPr>
        <w:t xml:space="preserve">ым(и) у Заказчика экземпляром(ами) Систем КонсультантПлюс </w:t>
      </w:r>
      <w:r w:rsidRPr="00CD0CDD">
        <w:rPr>
          <w:rFonts w:ascii="Tahoma" w:hAnsi="Tahoma" w:cs="Tahoma"/>
          <w:sz w:val="20"/>
          <w:szCs w:val="20"/>
        </w:rPr>
        <w:t>(в том числе со специальной копией Системы КонсультантПлюс, если она предусмотрена комплектом Систем из Таблицы 1 Технического задания)</w:t>
      </w:r>
      <w:r w:rsidRPr="00CD0CDD">
        <w:rPr>
          <w:rFonts w:ascii="Tahoma" w:eastAsia="Calibri" w:hAnsi="Tahoma" w:cs="Tahoma"/>
          <w:sz w:val="20"/>
          <w:szCs w:val="20"/>
        </w:rPr>
        <w:t>.</w:t>
      </w:r>
    </w:p>
    <w:p w:rsidR="000E57AB" w:rsidRPr="00CD0CDD" w:rsidRDefault="000E57AB" w:rsidP="000E57AB">
      <w:pPr>
        <w:ind w:firstLine="708"/>
        <w:contextualSpacing/>
        <w:jc w:val="both"/>
        <w:rPr>
          <w:rFonts w:ascii="Tahoma" w:hAnsi="Tahoma" w:cs="Tahoma"/>
          <w:sz w:val="20"/>
          <w:szCs w:val="20"/>
        </w:rPr>
      </w:pPr>
      <w:r w:rsidRPr="00CD0CDD">
        <w:rPr>
          <w:rFonts w:ascii="Tahoma" w:hAnsi="Tahoma" w:cs="Tahoma"/>
          <w:sz w:val="20"/>
          <w:szCs w:val="20"/>
        </w:rPr>
        <w:t xml:space="preserve">2. Исполнитель подтверждает, что он обладает необходимыми правами и полномочиями на заключение контракта, является правообладателем или получил право распространения программного продукта. </w:t>
      </w:r>
    </w:p>
    <w:p w:rsidR="000E57AB" w:rsidRPr="00CD0CDD" w:rsidRDefault="000E57AB" w:rsidP="000E57AB">
      <w:pPr>
        <w:ind w:firstLine="708"/>
        <w:contextualSpacing/>
        <w:jc w:val="both"/>
        <w:rPr>
          <w:rFonts w:ascii="Tahoma" w:hAnsi="Tahoma" w:cs="Tahoma"/>
          <w:i/>
          <w:sz w:val="20"/>
          <w:szCs w:val="20"/>
        </w:rPr>
      </w:pPr>
      <w:r w:rsidRPr="00CD0CDD">
        <w:rPr>
          <w:rFonts w:ascii="Tahoma" w:hAnsi="Tahoma" w:cs="Tahoma"/>
          <w:sz w:val="20"/>
          <w:szCs w:val="20"/>
        </w:rPr>
        <w:t>3. Исполнитель обязан обеспечить взаимодействие и совместимость услуг по адаптации и сопровождению Систем КонсультантПлюс</w:t>
      </w:r>
      <w:r w:rsidRPr="00CD0CDD">
        <w:rPr>
          <w:rFonts w:ascii="Tahoma" w:hAnsi="Tahoma" w:cs="Tahoma"/>
          <w:i/>
          <w:sz w:val="20"/>
          <w:szCs w:val="20"/>
        </w:rPr>
        <w:t>:</w:t>
      </w:r>
    </w:p>
    <w:p w:rsidR="000E57AB" w:rsidRPr="00CD0CDD" w:rsidRDefault="000E57AB" w:rsidP="000E57AB">
      <w:pPr>
        <w:ind w:firstLine="708"/>
        <w:contextualSpacing/>
        <w:jc w:val="both"/>
        <w:rPr>
          <w:rFonts w:ascii="Tahoma" w:hAnsi="Tahoma" w:cs="Tahoma"/>
          <w:sz w:val="20"/>
          <w:szCs w:val="20"/>
        </w:rPr>
      </w:pPr>
      <w:r w:rsidRPr="00CD0CDD">
        <w:rPr>
          <w:rFonts w:ascii="Tahoma" w:hAnsi="Tahoma" w:cs="Tahoma"/>
          <w:sz w:val="20"/>
          <w:szCs w:val="20"/>
        </w:rPr>
        <w:t>а) с установленным(и) у Заказчика экземпляром(ами) Систем КонсультантПлюс (в том числе со специальной копией Системы КонсультантПлюс, если она предусмотрена комплектом Систем из Таблицы 1 Технического задания);</w:t>
      </w:r>
    </w:p>
    <w:p w:rsidR="000E57AB" w:rsidRPr="00CD0CDD" w:rsidRDefault="000E57AB" w:rsidP="000E57AB">
      <w:pPr>
        <w:ind w:firstLine="708"/>
        <w:contextualSpacing/>
        <w:jc w:val="both"/>
        <w:rPr>
          <w:rFonts w:ascii="Tahoma" w:hAnsi="Tahoma" w:cs="Tahoma"/>
          <w:sz w:val="20"/>
          <w:szCs w:val="20"/>
        </w:rPr>
      </w:pPr>
      <w:r w:rsidRPr="00CD0CDD">
        <w:rPr>
          <w:rFonts w:ascii="Tahoma" w:hAnsi="Tahoma" w:cs="Tahoma"/>
          <w:sz w:val="20"/>
          <w:szCs w:val="20"/>
        </w:rPr>
        <w:t>б) с внутренними информационными ресурсами Заказчика, ранее самостоятельно подготовленными им с использованием технологий КонсультантПлюс, в том числе с</w:t>
      </w:r>
    </w:p>
    <w:p w:rsidR="000E57AB" w:rsidRPr="00CD0CDD" w:rsidRDefault="000E57AB" w:rsidP="000E57AB">
      <w:pPr>
        <w:ind w:firstLine="708"/>
        <w:contextualSpacing/>
        <w:jc w:val="both"/>
        <w:rPr>
          <w:rFonts w:ascii="Tahoma" w:hAnsi="Tahoma" w:cs="Tahoma"/>
          <w:sz w:val="20"/>
          <w:szCs w:val="20"/>
        </w:rPr>
      </w:pPr>
      <w:r w:rsidRPr="00CD0CDD">
        <w:rPr>
          <w:rFonts w:ascii="Tahoma" w:hAnsi="Tahoma" w:cs="Tahoma"/>
          <w:sz w:val="20"/>
          <w:szCs w:val="20"/>
        </w:rPr>
        <w:t>- составленными Заказчиком внутри СПС подборками документов, перечнями документов «на контроле», комментариями и закладками Заказчика в текстах документов Систем КонсультантПлюс;</w:t>
      </w:r>
    </w:p>
    <w:p w:rsidR="000E57AB" w:rsidRPr="00CD0CDD" w:rsidRDefault="000E57AB" w:rsidP="000E57AB">
      <w:pPr>
        <w:ind w:firstLine="708"/>
        <w:contextualSpacing/>
        <w:jc w:val="both"/>
        <w:rPr>
          <w:rFonts w:ascii="Tahoma" w:hAnsi="Tahoma" w:cs="Tahoma"/>
          <w:sz w:val="20"/>
          <w:szCs w:val="20"/>
        </w:rPr>
      </w:pPr>
      <w:r w:rsidRPr="00CD0CDD">
        <w:rPr>
          <w:rFonts w:ascii="Tahoma" w:hAnsi="Tahoma" w:cs="Tahoma"/>
          <w:sz w:val="20"/>
          <w:szCs w:val="20"/>
        </w:rPr>
        <w:t>- базой данных проектов типовых договоров Заказчика, содержащей договорные формы, создаваемые, открываемые, изменяемые и обновляемые (актуализируемые) Заказчиком с использованием актуализируемого Конструктора договоров КонсультантПлюс;</w:t>
      </w:r>
    </w:p>
    <w:p w:rsidR="000E57AB" w:rsidRPr="00CD0CDD" w:rsidRDefault="000E57AB" w:rsidP="000E57AB">
      <w:pPr>
        <w:ind w:firstLine="708"/>
        <w:contextualSpacing/>
        <w:jc w:val="both"/>
        <w:rPr>
          <w:rFonts w:ascii="Tahoma" w:hAnsi="Tahoma" w:cs="Tahoma"/>
          <w:sz w:val="20"/>
          <w:szCs w:val="20"/>
        </w:rPr>
      </w:pPr>
      <w:r w:rsidRPr="00CD0CDD">
        <w:rPr>
          <w:rFonts w:ascii="Tahoma" w:hAnsi="Tahoma" w:cs="Tahoma"/>
          <w:sz w:val="20"/>
          <w:szCs w:val="20"/>
        </w:rPr>
        <w:t>- технологическими взаимосвязями отдельных собственных документов Заказчика (в том числе шаблонов/типовых форм/образцов) с актуализируемыми Системами КонсультантПлюс и актуализируемым Конструктором договоров КонсультантПлюс.</w:t>
      </w:r>
    </w:p>
    <w:p w:rsidR="000E57AB" w:rsidRPr="00CD0CDD" w:rsidRDefault="000E57AB" w:rsidP="000E57AB">
      <w:pPr>
        <w:ind w:firstLine="708"/>
        <w:contextualSpacing/>
        <w:jc w:val="both"/>
        <w:rPr>
          <w:rFonts w:ascii="Tahoma" w:hAnsi="Tahoma" w:cs="Tahoma"/>
          <w:sz w:val="20"/>
          <w:szCs w:val="20"/>
        </w:rPr>
      </w:pPr>
      <w:r w:rsidRPr="00CD0CDD">
        <w:rPr>
          <w:rFonts w:ascii="Tahoma" w:hAnsi="Tahoma" w:cs="Tahoma"/>
          <w:sz w:val="20"/>
          <w:szCs w:val="20"/>
        </w:rPr>
        <w:t>4. Исполнитель обязан предоставить Заказчику документы, подтверждающие наличие у Исполнителя необходимых прав на использование технологий и иных результатов интеллектуальной деятельности, и, в частности, копию Лицензионного соглашения, подтверждающего, что специальное программное обеспечение, используемое Исполнителем для оказания услуг Заказчику, полностью совместимо с установленным(и) у Заказчика экземпляром(ами) Систем КонсультантПлюс (в том числе со специальной копией Системы КонсультантПлюс, если она предусмотрена комплектом Систем из Таблицы 1 Технического задания) и с указанными выше внутренними информационными ресурсами Заказчика.</w:t>
      </w:r>
    </w:p>
    <w:p w:rsidR="000E57AB" w:rsidRPr="00CD0CDD" w:rsidRDefault="000E57AB" w:rsidP="000E57AB">
      <w:pPr>
        <w:ind w:firstLine="708"/>
        <w:contextualSpacing/>
        <w:jc w:val="both"/>
        <w:rPr>
          <w:rFonts w:ascii="Tahoma" w:hAnsi="Tahoma" w:cs="Tahoma"/>
          <w:sz w:val="20"/>
          <w:szCs w:val="20"/>
        </w:rPr>
      </w:pPr>
      <w:r w:rsidRPr="00CD0CDD">
        <w:rPr>
          <w:rFonts w:ascii="Tahoma" w:hAnsi="Tahoma" w:cs="Tahoma"/>
          <w:sz w:val="20"/>
          <w:szCs w:val="20"/>
        </w:rPr>
        <w:t>5. Исполнитель обязуется предоставлять только достоверные сведения и подтверждает, что его предложение об объекте закупки является достоверной информацией о совместимости (взаимодействии) оказываемых услуг по адаптации и сопровождению с установленным(и) у Заказчика экземпляром(ами) Систем КонсультантПлюс и (в том числе со специальной копией Системы КонсультантПлюс, если она предусмотрена комплектом Систем из Таблицы 1 Технического задания) с информационными ресурсами заказчика (ранее самостоятельно подготовленными им с использованием технологий КонсультантПлюс) на основе специального лицензионного программного обеспечения, обеспечивающего такую совместимость, а также о возможности оказания указанных услуг.</w:t>
      </w:r>
    </w:p>
    <w:p w:rsidR="000E57AB" w:rsidRPr="00CD0CDD" w:rsidRDefault="000E57AB" w:rsidP="000E57AB">
      <w:pPr>
        <w:spacing w:before="100"/>
        <w:ind w:firstLine="708"/>
        <w:jc w:val="both"/>
        <w:rPr>
          <w:rFonts w:ascii="Tahoma" w:hAnsi="Tahoma" w:cs="Tahoma"/>
          <w:sz w:val="20"/>
          <w:szCs w:val="20"/>
        </w:rPr>
      </w:pPr>
      <w:r w:rsidRPr="00CD0CDD">
        <w:rPr>
          <w:rFonts w:ascii="Tahoma" w:hAnsi="Tahoma" w:cs="Tahoma"/>
          <w:sz w:val="20"/>
          <w:szCs w:val="20"/>
        </w:rPr>
        <w:t>Сведения о совместимости должны быть предоставлены в отношении всех вышеупомянутых информационных ресурсов заказчика, в том числе о совместимости с:</w:t>
      </w:r>
    </w:p>
    <w:p w:rsidR="000E57AB" w:rsidRPr="00CD0CDD" w:rsidRDefault="000E57AB" w:rsidP="000E57AB">
      <w:pPr>
        <w:pStyle w:val="a4"/>
        <w:numPr>
          <w:ilvl w:val="1"/>
          <w:numId w:val="13"/>
        </w:numPr>
        <w:spacing w:before="100" w:after="0" w:line="240" w:lineRule="auto"/>
        <w:ind w:left="1077" w:hanging="357"/>
        <w:contextualSpacing w:val="0"/>
        <w:jc w:val="both"/>
        <w:rPr>
          <w:rFonts w:ascii="Tahoma" w:hAnsi="Tahoma" w:cs="Tahoma"/>
          <w:sz w:val="20"/>
          <w:szCs w:val="20"/>
        </w:rPr>
      </w:pPr>
      <w:r w:rsidRPr="00CD0CDD">
        <w:rPr>
          <w:rFonts w:ascii="Tahoma" w:hAnsi="Tahoma" w:cs="Tahoma"/>
          <w:sz w:val="20"/>
          <w:szCs w:val="20"/>
        </w:rPr>
        <w:t>составленными заказчиком внутри СПС подборками документов,</w:t>
      </w:r>
      <w:r w:rsidRPr="00CD0CDD">
        <w:rPr>
          <w:rFonts w:ascii="Tahoma" w:hAnsi="Tahoma" w:cs="Tahoma"/>
          <w:b/>
          <w:sz w:val="20"/>
          <w:szCs w:val="20"/>
        </w:rPr>
        <w:t xml:space="preserve"> </w:t>
      </w:r>
      <w:r w:rsidRPr="00CD0CDD">
        <w:rPr>
          <w:rFonts w:ascii="Tahoma" w:hAnsi="Tahoma" w:cs="Tahoma"/>
          <w:sz w:val="20"/>
          <w:szCs w:val="20"/>
        </w:rPr>
        <w:t>перечнями документов «на контроле», комментариями и закладками заказчика в текстах документов Систем КонсультантПлюс;</w:t>
      </w:r>
    </w:p>
    <w:p w:rsidR="000E57AB" w:rsidRPr="00CD0CDD" w:rsidRDefault="000E57AB" w:rsidP="000E57AB">
      <w:pPr>
        <w:pStyle w:val="a4"/>
        <w:numPr>
          <w:ilvl w:val="1"/>
          <w:numId w:val="13"/>
        </w:numPr>
        <w:spacing w:before="100" w:after="0" w:line="240" w:lineRule="auto"/>
        <w:ind w:left="1077" w:hanging="357"/>
        <w:contextualSpacing w:val="0"/>
        <w:jc w:val="both"/>
        <w:rPr>
          <w:rFonts w:ascii="Tahoma" w:hAnsi="Tahoma" w:cs="Tahoma"/>
          <w:sz w:val="20"/>
          <w:szCs w:val="20"/>
        </w:rPr>
      </w:pPr>
      <w:r w:rsidRPr="00CD0CDD">
        <w:rPr>
          <w:rFonts w:ascii="Tahoma" w:hAnsi="Tahoma" w:cs="Tahoma"/>
          <w:sz w:val="20"/>
          <w:szCs w:val="20"/>
        </w:rPr>
        <w:t>базой данных проектов типовых договоров заказчика, содержащей договорные формы, создаваемые, открываемые, изменяемые и обновляемые (актуализируемые) заказчиком с использованием актуализируемого Конструктора договоров КонсультантПлюс;</w:t>
      </w:r>
    </w:p>
    <w:p w:rsidR="000E57AB" w:rsidRPr="00CD0CDD" w:rsidRDefault="000E57AB" w:rsidP="000E57AB">
      <w:pPr>
        <w:pStyle w:val="a4"/>
        <w:numPr>
          <w:ilvl w:val="1"/>
          <w:numId w:val="13"/>
        </w:numPr>
        <w:spacing w:before="100" w:after="0" w:line="240" w:lineRule="auto"/>
        <w:ind w:left="1077" w:hanging="357"/>
        <w:contextualSpacing w:val="0"/>
        <w:jc w:val="both"/>
        <w:rPr>
          <w:rFonts w:ascii="Tahoma" w:hAnsi="Tahoma" w:cs="Tahoma"/>
          <w:sz w:val="20"/>
          <w:szCs w:val="20"/>
        </w:rPr>
      </w:pPr>
      <w:r w:rsidRPr="00CD0CDD">
        <w:rPr>
          <w:rFonts w:ascii="Tahoma" w:hAnsi="Tahoma" w:cs="Tahoma"/>
          <w:sz w:val="20"/>
          <w:szCs w:val="20"/>
        </w:rPr>
        <w:t>технологическими взаимосвязями отдельных собственных документов заказчика (в том числе шаблонов/типовых форм/образцов) с актуализируемыми Системами КонсультантПлюс и актуализируемым Конструктором договоров КонсультантПлюс.</w:t>
      </w:r>
    </w:p>
    <w:p w:rsidR="000E57AB" w:rsidRPr="00CD0CDD" w:rsidRDefault="000E57AB" w:rsidP="000E57AB">
      <w:pPr>
        <w:tabs>
          <w:tab w:val="num" w:pos="1778"/>
        </w:tabs>
        <w:ind w:firstLine="708"/>
        <w:contextualSpacing/>
        <w:jc w:val="both"/>
        <w:rPr>
          <w:rFonts w:ascii="Tahoma" w:hAnsi="Tahoma" w:cs="Tahoma"/>
          <w:color w:val="4F81BD"/>
          <w:sz w:val="20"/>
          <w:szCs w:val="20"/>
        </w:rPr>
      </w:pPr>
    </w:p>
    <w:p w:rsidR="000E57AB" w:rsidRPr="00CD0CDD" w:rsidRDefault="000E57AB" w:rsidP="000E57AB">
      <w:pPr>
        <w:keepNext/>
        <w:tabs>
          <w:tab w:val="num" w:pos="1080"/>
        </w:tabs>
        <w:contextualSpacing/>
        <w:jc w:val="center"/>
        <w:rPr>
          <w:rFonts w:ascii="Tahoma" w:hAnsi="Tahoma" w:cs="Tahoma"/>
          <w:b/>
          <w:sz w:val="20"/>
          <w:szCs w:val="20"/>
        </w:rPr>
      </w:pPr>
      <w:r w:rsidRPr="00CD0CDD">
        <w:rPr>
          <w:rFonts w:ascii="Tahoma" w:hAnsi="Tahoma" w:cs="Tahoma"/>
          <w:b/>
          <w:sz w:val="20"/>
          <w:szCs w:val="20"/>
        </w:rPr>
        <w:t>Требование к безопасности услуг:</w:t>
      </w:r>
    </w:p>
    <w:p w:rsidR="000E57AB" w:rsidRPr="00CD0CDD" w:rsidRDefault="000E57AB" w:rsidP="000E57AB">
      <w:pPr>
        <w:keepNext/>
        <w:tabs>
          <w:tab w:val="num" w:pos="1080"/>
        </w:tabs>
        <w:ind w:firstLine="708"/>
        <w:contextualSpacing/>
        <w:jc w:val="both"/>
        <w:rPr>
          <w:rFonts w:ascii="Tahoma" w:hAnsi="Tahoma" w:cs="Tahoma"/>
          <w:sz w:val="20"/>
          <w:szCs w:val="20"/>
        </w:rPr>
      </w:pPr>
      <w:r w:rsidRPr="00CD0CDD">
        <w:rPr>
          <w:rFonts w:ascii="Tahoma" w:hAnsi="Tahoma" w:cs="Tahoma"/>
          <w:sz w:val="20"/>
          <w:szCs w:val="20"/>
        </w:rPr>
        <w:t xml:space="preserve">  </w:t>
      </w:r>
    </w:p>
    <w:p w:rsidR="000E57AB" w:rsidRPr="00CD0CDD" w:rsidRDefault="000E57AB" w:rsidP="000E57AB">
      <w:pPr>
        <w:tabs>
          <w:tab w:val="num" w:pos="1080"/>
        </w:tabs>
        <w:ind w:firstLine="708"/>
        <w:contextualSpacing/>
        <w:jc w:val="both"/>
        <w:rPr>
          <w:rFonts w:ascii="Tahoma" w:hAnsi="Tahoma" w:cs="Tahoma"/>
          <w:sz w:val="20"/>
          <w:szCs w:val="20"/>
        </w:rPr>
      </w:pPr>
      <w:r w:rsidRPr="00CD0CDD">
        <w:rPr>
          <w:rFonts w:ascii="Tahoma" w:hAnsi="Tahoma" w:cs="Tahoma"/>
          <w:sz w:val="20"/>
          <w:szCs w:val="20"/>
        </w:rPr>
        <w:t>Оказываемые услуги должны быть безопасны для компьютерных систем Заказчика (в том числе в части отсутствия вредоносных программ).</w:t>
      </w:r>
    </w:p>
    <w:p w:rsidR="00F01F5F" w:rsidRPr="00CD0CDD" w:rsidRDefault="00F01F5F" w:rsidP="001927FD">
      <w:pPr>
        <w:tabs>
          <w:tab w:val="left" w:pos="1276"/>
        </w:tabs>
        <w:spacing w:after="0" w:line="240" w:lineRule="auto"/>
        <w:ind w:left="851"/>
        <w:jc w:val="both"/>
        <w:rPr>
          <w:rFonts w:ascii="Tahoma" w:eastAsiaTheme="minorEastAsia" w:hAnsi="Tahoma" w:cs="Tahoma"/>
          <w:b/>
          <w:sz w:val="20"/>
          <w:szCs w:val="20"/>
          <w:lang w:eastAsia="ru-RU"/>
        </w:rPr>
      </w:pPr>
      <w:bookmarkStart w:id="0" w:name="_GoBack"/>
      <w:bookmarkEnd w:id="0"/>
    </w:p>
    <w:sectPr w:rsidR="00F01F5F" w:rsidRPr="00CD0CDD" w:rsidSect="00AB34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5BF2" w:rsidRDefault="00575BF2" w:rsidP="00AB34D5">
      <w:pPr>
        <w:spacing w:after="0" w:line="240" w:lineRule="auto"/>
      </w:pPr>
      <w:r>
        <w:separator/>
      </w:r>
    </w:p>
  </w:endnote>
  <w:endnote w:type="continuationSeparator" w:id="0">
    <w:p w:rsidR="00575BF2" w:rsidRDefault="00575BF2" w:rsidP="00AB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5BF2" w:rsidRDefault="00575BF2" w:rsidP="00AB34D5">
      <w:pPr>
        <w:spacing w:after="0" w:line="240" w:lineRule="auto"/>
      </w:pPr>
      <w:r>
        <w:separator/>
      </w:r>
    </w:p>
  </w:footnote>
  <w:footnote w:type="continuationSeparator" w:id="0">
    <w:p w:rsidR="00575BF2" w:rsidRDefault="00575BF2" w:rsidP="00AB34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B446AD7"/>
    <w:multiLevelType w:val="multilevel"/>
    <w:tmpl w:val="E7E494C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0F70B3"/>
    <w:multiLevelType w:val="multilevel"/>
    <w:tmpl w:val="8820A56E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5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5DBF31B6"/>
    <w:multiLevelType w:val="hybridMultilevel"/>
    <w:tmpl w:val="C2363576"/>
    <w:lvl w:ilvl="0" w:tplc="824AE76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6353221D"/>
    <w:multiLevelType w:val="multilevel"/>
    <w:tmpl w:val="C206E95E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)%3."/>
      <w:lvlJc w:val="left"/>
      <w:pPr>
        <w:ind w:left="2160" w:hanging="720"/>
      </w:pPr>
    </w:lvl>
    <w:lvl w:ilvl="3">
      <w:start w:val="1"/>
      <w:numFmt w:val="decimal"/>
      <w:lvlText w:val="%1.%2)%3.%4."/>
      <w:lvlJc w:val="left"/>
      <w:pPr>
        <w:ind w:left="2880" w:hanging="720"/>
      </w:pPr>
    </w:lvl>
    <w:lvl w:ilvl="4">
      <w:start w:val="1"/>
      <w:numFmt w:val="decimal"/>
      <w:lvlText w:val="%1.%2)%3.%4.%5."/>
      <w:lvlJc w:val="left"/>
      <w:pPr>
        <w:ind w:left="3960" w:hanging="1080"/>
      </w:pPr>
    </w:lvl>
    <w:lvl w:ilvl="5">
      <w:start w:val="1"/>
      <w:numFmt w:val="decimal"/>
      <w:lvlText w:val="%1.%2)%3.%4.%5.%6."/>
      <w:lvlJc w:val="left"/>
      <w:pPr>
        <w:ind w:left="4680" w:hanging="1080"/>
      </w:pPr>
    </w:lvl>
    <w:lvl w:ilvl="6">
      <w:start w:val="1"/>
      <w:numFmt w:val="decimal"/>
      <w:lvlText w:val="%1.%2)%3.%4.%5.%6.%7."/>
      <w:lvlJc w:val="left"/>
      <w:pPr>
        <w:ind w:left="5760" w:hanging="1440"/>
      </w:pPr>
    </w:lvl>
    <w:lvl w:ilvl="7">
      <w:start w:val="1"/>
      <w:numFmt w:val="decimal"/>
      <w:lvlText w:val="%1.%2)%3.%4.%5.%6.%7.%8."/>
      <w:lvlJc w:val="left"/>
      <w:pPr>
        <w:ind w:left="6480" w:hanging="1440"/>
      </w:pPr>
    </w:lvl>
    <w:lvl w:ilvl="8">
      <w:start w:val="1"/>
      <w:numFmt w:val="decimal"/>
      <w:lvlText w:val="%1.%2)%3.%4.%5.%6.%7.%8.%9."/>
      <w:lvlJc w:val="left"/>
      <w:pPr>
        <w:ind w:left="7560" w:hanging="1800"/>
      </w:pPr>
    </w:lvl>
  </w:abstractNum>
  <w:abstractNum w:abstractNumId="8" w15:restartNumberingAfterBreak="0">
    <w:nsid w:val="6A5D408C"/>
    <w:multiLevelType w:val="hybridMultilevel"/>
    <w:tmpl w:val="F13047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6C8B5644"/>
    <w:multiLevelType w:val="multilevel"/>
    <w:tmpl w:val="72AEDA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0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0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12"/>
  </w:num>
  <w:num w:numId="7">
    <w:abstractNumId w:val="11"/>
  </w:num>
  <w:num w:numId="8">
    <w:abstractNumId w:val="2"/>
  </w:num>
  <w:num w:numId="9">
    <w:abstractNumId w:val="6"/>
  </w:num>
  <w:num w:numId="10">
    <w:abstractNumId w:val="9"/>
  </w:num>
  <w:num w:numId="11">
    <w:abstractNumId w:val="4"/>
  </w:num>
  <w:num w:numId="12">
    <w:abstractNumId w:val="8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4D5"/>
    <w:rsid w:val="000E57AB"/>
    <w:rsid w:val="001927FD"/>
    <w:rsid w:val="00287481"/>
    <w:rsid w:val="002935B6"/>
    <w:rsid w:val="00352048"/>
    <w:rsid w:val="004C6C2B"/>
    <w:rsid w:val="00575BF2"/>
    <w:rsid w:val="005C0FAC"/>
    <w:rsid w:val="005C5581"/>
    <w:rsid w:val="00606A3E"/>
    <w:rsid w:val="006D6897"/>
    <w:rsid w:val="00AB34D5"/>
    <w:rsid w:val="00AD62F2"/>
    <w:rsid w:val="00BF68EA"/>
    <w:rsid w:val="00CD0CDD"/>
    <w:rsid w:val="00E44029"/>
    <w:rsid w:val="00E72F3A"/>
    <w:rsid w:val="00F0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BCB1C3-89EF-4B4A-89ED-7510FA8CF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34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34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Bullet List,FooterText,numbered"/>
    <w:basedOn w:val="a"/>
    <w:link w:val="a5"/>
    <w:uiPriority w:val="34"/>
    <w:qFormat/>
    <w:rsid w:val="00AB34D5"/>
    <w:pPr>
      <w:ind w:left="720"/>
      <w:contextualSpacing/>
    </w:pPr>
  </w:style>
  <w:style w:type="paragraph" w:styleId="a6">
    <w:name w:val="footnote text"/>
    <w:basedOn w:val="a"/>
    <w:link w:val="a7"/>
    <w:uiPriority w:val="99"/>
    <w:unhideWhenUsed/>
    <w:rsid w:val="00AB34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rsid w:val="00AB34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unhideWhenUsed/>
    <w:rsid w:val="00AB34D5"/>
    <w:rPr>
      <w:rFonts w:ascii="Times New Roman" w:hAnsi="Times New Roman" w:cs="Times New Roman" w:hint="default"/>
      <w:vertAlign w:val="superscript"/>
    </w:rPr>
  </w:style>
  <w:style w:type="character" w:customStyle="1" w:styleId="a5">
    <w:name w:val="Абзац списка Знак"/>
    <w:aliases w:val="Bullet List Знак,FooterText Знак,numbered Знак"/>
    <w:link w:val="a4"/>
    <w:uiPriority w:val="34"/>
    <w:locked/>
    <w:rsid w:val="000E57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479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1930</Words>
  <Characters>11003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12908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Малых Юлия Викторовна</dc:creator>
  <cp:lastModifiedBy>Тюменцева Наталья Алексеевна</cp:lastModifiedBy>
  <cp:revision>6</cp:revision>
  <dcterms:created xsi:type="dcterms:W3CDTF">2023-10-06T08:54:00Z</dcterms:created>
  <dcterms:modified xsi:type="dcterms:W3CDTF">2023-10-09T03:40:00Z</dcterms:modified>
</cp:coreProperties>
</file>